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w:t>
      </w:r>
      <w:r>
        <w:rPr>
          <w:rFonts w:hint="eastAsia" w:ascii="方正小标宋简体" w:hAnsi="方正小标宋简体" w:eastAsia="方正小标宋简体" w:cs="方正小标宋简体"/>
          <w:sz w:val="44"/>
          <w:szCs w:val="44"/>
          <w:lang w:val="en-US" w:eastAsia="zh-CN"/>
        </w:rPr>
        <w:t>022</w:t>
      </w:r>
      <w:r>
        <w:rPr>
          <w:rFonts w:hint="eastAsia" w:ascii="方正小标宋简体" w:hAnsi="方正小标宋简体" w:eastAsia="方正小标宋简体" w:cs="方正小标宋简体"/>
          <w:sz w:val="44"/>
          <w:szCs w:val="44"/>
        </w:rPr>
        <w:t>年全国先进</w:t>
      </w:r>
      <w:r>
        <w:rPr>
          <w:rFonts w:hint="eastAsia" w:ascii="方正小标宋简体" w:hAnsi="方正小标宋简体" w:eastAsia="方正小标宋简体" w:cs="方正小标宋简体"/>
          <w:sz w:val="44"/>
          <w:szCs w:val="44"/>
          <w:lang w:eastAsia="zh-CN"/>
        </w:rPr>
        <w:t>会计</w:t>
      </w:r>
      <w:r>
        <w:rPr>
          <w:rFonts w:hint="eastAsia" w:ascii="方正小标宋简体" w:hAnsi="方正小标宋简体" w:eastAsia="方正小标宋简体" w:cs="方正小标宋简体"/>
          <w:sz w:val="44"/>
          <w:szCs w:val="44"/>
        </w:rPr>
        <w:t>工作者广东省候选人</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名单及简要事迹</w:t>
      </w:r>
    </w:p>
    <w:p>
      <w:pPr>
        <w:jc w:val="center"/>
        <w:rPr>
          <w:rFonts w:hint="eastAsia" w:ascii="方正小标宋简体" w:hAnsi="方正小标宋简体" w:eastAsia="方正小标宋简体" w:cs="方正小标宋简体"/>
          <w:sz w:val="44"/>
          <w:szCs w:val="44"/>
          <w:lang w:val="en-US" w:eastAsia="zh-CN"/>
        </w:rPr>
      </w:pPr>
    </w:p>
    <w:p>
      <w:p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一、2022年全国先进会计工作者广东省候选人名单</w:t>
      </w:r>
    </w:p>
    <w:p>
      <w:pPr>
        <w:ind w:firstLine="420" w:firstLineChars="200"/>
        <w:jc w:val="left"/>
        <w:rPr>
          <w:rFonts w:hint="default"/>
          <w:lang w:val="en-US" w:eastAsia="zh-CN"/>
        </w:rPr>
      </w:pPr>
    </w:p>
    <w:p>
      <w:pPr>
        <w:ind w:left="1918" w:leftChars="304" w:hanging="1280" w:hangingChars="4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洁  毕马威华振会计师事务所（特殊普通合伙）广州分所</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朱  红  广东外语外贸大学</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李雪梅  中国石化股份有限公司茂名分公司</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  琼  广东省人大常委会办公厅</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陈伊哲  广东省财政厅</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numPr>
          <w:ilvl w:val="0"/>
          <w:numId w:val="1"/>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简要事迹</w:t>
      </w:r>
    </w:p>
    <w:p>
      <w:pPr>
        <w:numPr>
          <w:ilvl w:val="-1"/>
          <w:numId w:val="0"/>
        </w:numPr>
        <w:ind w:firstLine="0" w:firstLineChars="0"/>
        <w:rPr>
          <w:rFonts w:hint="eastAsia" w:ascii="黑体" w:hAnsi="黑体" w:eastAsia="黑体" w:cs="黑体"/>
          <w:sz w:val="32"/>
          <w:szCs w:val="32"/>
          <w:lang w:eastAsia="zh-CN"/>
        </w:rPr>
      </w:pPr>
    </w:p>
    <w:p>
      <w:pPr>
        <w:pStyle w:val="9"/>
        <w:keepNext w:val="0"/>
        <w:keepLines w:val="0"/>
        <w:pageBreakBefore w:val="0"/>
        <w:widowControl w:val="0"/>
        <w:kinsoku/>
        <w:wordWrap/>
        <w:overflowPunct/>
        <w:topLinePunct w:val="0"/>
        <w:autoSpaceDE/>
        <w:autoSpaceDN/>
        <w:bidi w:val="0"/>
        <w:adjustRightInd/>
        <w:snapToGrid/>
        <w:spacing w:before="0" w:beforeLines="0" w:after="157" w:afterLines="50" w:line="240" w:lineRule="auto"/>
        <w:ind w:left="0" w:leftChars="0" w:right="0" w:rightChars="0" w:firstLine="0" w:firstLineChars="0"/>
        <w:jc w:val="center"/>
        <w:textAlignment w:val="auto"/>
        <w:outlineLvl w:val="9"/>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王洁同志事迹材料</w:t>
      </w:r>
    </w:p>
    <w:p>
      <w:pPr>
        <w:spacing w:after="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王洁</w:t>
      </w:r>
      <w:r>
        <w:rPr>
          <w:rFonts w:hint="eastAsia" w:ascii="仿宋_GB2312" w:hAnsi="仿宋_GB2312" w:eastAsia="仿宋_GB2312" w:cs="仿宋_GB2312"/>
          <w:sz w:val="32"/>
          <w:szCs w:val="32"/>
          <w:lang w:eastAsia="zh-CN"/>
        </w:rPr>
        <w:t>，女，中共党员，</w:t>
      </w:r>
      <w:r>
        <w:rPr>
          <w:rFonts w:hint="eastAsia" w:ascii="仿宋_GB2312" w:hAnsi="仿宋_GB2312" w:eastAsia="仿宋_GB2312" w:cs="仿宋_GB2312"/>
          <w:sz w:val="32"/>
          <w:szCs w:val="32"/>
        </w:rPr>
        <w:t>现任毕马威华振会计师事务所（特殊普通合伙）广州分所党委书记、广州分所以及佛山分所负责人，2019年成为毕马威中国交通运输行业主管合伙人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并于2021年当选为广州市第十六届人大代表。</w:t>
      </w:r>
    </w:p>
    <w:p>
      <w:pPr>
        <w:spacing w:after="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担任事务所党委书记以来，王洁同志带领党委班子，坚持以习近平新时代中国特色社会主义思想和党的十九大精神为引领，在各方面加强自身建设，恪尽职守、辛勤工作。将党建工作与专业服务相结合，围绕工作抓党建。组织与国有、民营企业以及政府部门开展“党建引领、敬畏市场、敬畏职责、敬畏规则、夯实合规基础”、“红色金融的智慧和力量”等主题党课学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坚定了党员同志们持续提升执业质量的决心</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立志做好“资本市场守门人”角色</w:t>
      </w:r>
      <w:r>
        <w:rPr>
          <w:rFonts w:hint="eastAsia" w:ascii="仿宋_GB2312" w:hAnsi="仿宋_GB2312" w:eastAsia="仿宋_GB2312" w:cs="仿宋_GB2312"/>
          <w:sz w:val="32"/>
          <w:szCs w:val="32"/>
          <w:lang w:eastAsia="zh-CN"/>
        </w:rPr>
        <w:t>，也</w:t>
      </w:r>
      <w:r>
        <w:rPr>
          <w:rFonts w:hint="eastAsia" w:ascii="仿宋_GB2312" w:hAnsi="仿宋_GB2312" w:eastAsia="仿宋_GB2312" w:cs="仿宋_GB2312"/>
          <w:sz w:val="32"/>
          <w:szCs w:val="32"/>
        </w:rPr>
        <w:t>向更广泛的社会群体客观展现了行业的精神面貌、执业追求和道德操守。</w:t>
      </w:r>
    </w:p>
    <w:p>
      <w:pPr>
        <w:spacing w:after="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王洁</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作为项目负责人和签字会计师，在服务国企改革方面，领导团队为三地上市公司南方航空提供年度审计服务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完成南航集团股权多元化改革专项审计工作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为南航物流</w:t>
      </w:r>
      <w:r>
        <w:rPr>
          <w:rFonts w:hint="eastAsia" w:ascii="仿宋_GB2312" w:hAnsi="仿宋_GB2312" w:eastAsia="仿宋_GB2312" w:cs="仿宋_GB2312"/>
          <w:sz w:val="32"/>
          <w:szCs w:val="32"/>
          <w:lang w:eastAsia="zh-CN"/>
        </w:rPr>
        <w:t>引入</w:t>
      </w:r>
      <w:r>
        <w:rPr>
          <w:rFonts w:hint="eastAsia" w:ascii="仿宋_GB2312" w:hAnsi="仿宋_GB2312" w:eastAsia="仿宋_GB2312" w:cs="仿宋_GB2312"/>
          <w:sz w:val="32"/>
          <w:szCs w:val="32"/>
        </w:rPr>
        <w:t>投资、广州医药公司资产重组</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上市提供审计</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。在服务民营企业上市方面，领导了Ａ＋Ｈ白云山药业拆分子公司广州医药股份有限公司的上市审计项目和香港上市公司拆分子公司创业板上市项目，积累了宝贵的分拆上市经验。此外，</w:t>
      </w:r>
      <w:r>
        <w:rPr>
          <w:rFonts w:hint="eastAsia" w:ascii="仿宋_GB2312" w:hAnsi="仿宋_GB2312" w:eastAsia="仿宋_GB2312" w:cs="仿宋_GB2312"/>
          <w:sz w:val="32"/>
          <w:szCs w:val="32"/>
          <w:lang w:eastAsia="zh-CN"/>
        </w:rPr>
        <w:t>王洁同志</w:t>
      </w:r>
      <w:r>
        <w:rPr>
          <w:rFonts w:hint="eastAsia" w:ascii="仿宋_GB2312" w:hAnsi="仿宋_GB2312" w:eastAsia="仿宋_GB2312" w:cs="仿宋_GB2312"/>
          <w:sz w:val="32"/>
          <w:szCs w:val="32"/>
        </w:rPr>
        <w:t>作为项目总负责人领导团队为云南、广东两省国资委提供专项审计和重组咨询服务。</w:t>
      </w:r>
    </w:p>
    <w:p>
      <w:pPr>
        <w:spacing w:after="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王洁</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积极参与社会公益活动，担任广东省会计学会第十届理事会常务理事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广东外语外贸大学MPAcc校外指导教师以及实务工作讲师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中央财经大学粤港澳大湾区研究院业界导师等</w:t>
      </w:r>
      <w:r>
        <w:rPr>
          <w:rFonts w:hint="eastAsia" w:ascii="仿宋_GB2312" w:hAnsi="仿宋_GB2312" w:eastAsia="仿宋_GB2312" w:cs="仿宋_GB2312"/>
          <w:sz w:val="32"/>
          <w:szCs w:val="32"/>
          <w:lang w:eastAsia="zh-CN"/>
        </w:rPr>
        <w:t>社会职务。</w:t>
      </w:r>
      <w:r>
        <w:rPr>
          <w:rFonts w:hint="eastAsia" w:ascii="仿宋_GB2312" w:hAnsi="仿宋_GB2312" w:eastAsia="仿宋_GB2312" w:cs="仿宋_GB2312"/>
          <w:sz w:val="32"/>
          <w:szCs w:val="32"/>
        </w:rPr>
        <w:t>多次受邀授课</w:t>
      </w:r>
      <w:r>
        <w:rPr>
          <w:rFonts w:hint="eastAsia" w:ascii="仿宋_GB2312" w:hAnsi="仿宋_GB2312" w:eastAsia="仿宋_GB2312" w:cs="仿宋_GB2312"/>
          <w:sz w:val="32"/>
          <w:szCs w:val="32"/>
          <w:lang w:eastAsia="zh-CN"/>
        </w:rPr>
        <w:t>及公开</w:t>
      </w:r>
      <w:r>
        <w:rPr>
          <w:rFonts w:hint="eastAsia" w:ascii="仿宋_GB2312" w:hAnsi="仿宋_GB2312" w:eastAsia="仿宋_GB2312" w:cs="仿宋_GB2312"/>
          <w:sz w:val="32"/>
          <w:szCs w:val="32"/>
        </w:rPr>
        <w:t>演讲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为广州市财政局高级会计师年度培训</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授课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在广东省注册会计师评估师行业党校CPA粤学堂中以“中国注册会计师职业道德规范与职业生涯规划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为题授课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受邀为深圳资本市场学院</w:t>
      </w:r>
      <w:r>
        <w:rPr>
          <w:rFonts w:hint="eastAsia" w:ascii="仿宋_GB2312" w:hAnsi="仿宋_GB2312" w:eastAsia="仿宋_GB2312" w:cs="仿宋_GB2312"/>
          <w:sz w:val="32"/>
          <w:szCs w:val="32"/>
          <w:lang w:eastAsia="zh-CN"/>
        </w:rPr>
        <w:t>讲解</w:t>
      </w:r>
      <w:r>
        <w:rPr>
          <w:rFonts w:hint="eastAsia" w:ascii="仿宋_GB2312" w:hAnsi="仿宋_GB2312" w:eastAsia="仿宋_GB2312" w:cs="仿宋_GB2312"/>
          <w:sz w:val="32"/>
          <w:szCs w:val="32"/>
        </w:rPr>
        <w:t>“上市公司内部控制要求与财务舞弊案例分析”课程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为深交所“改制上市研讨班”授课</w:t>
      </w:r>
      <w:r>
        <w:rPr>
          <w:rFonts w:hint="eastAsia" w:ascii="仿宋_GB2312" w:hAnsi="仿宋_GB2312" w:eastAsia="仿宋_GB2312" w:cs="仿宋_GB2312"/>
          <w:sz w:val="32"/>
          <w:szCs w:val="32"/>
          <w:lang w:eastAsia="zh-CN"/>
        </w:rPr>
        <w:t>，担任</w:t>
      </w:r>
      <w:r>
        <w:rPr>
          <w:rFonts w:hint="eastAsia" w:ascii="仿宋_GB2312" w:hAnsi="仿宋_GB2312" w:eastAsia="仿宋_GB2312" w:cs="仿宋_GB2312"/>
          <w:sz w:val="32"/>
          <w:szCs w:val="32"/>
        </w:rPr>
        <w:t>“粤港澳热点大讲堂之谈会计服务赋能大湾区新机遇”</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主讲嘉宾，</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就“创业板对于大湾区的企业家机遇”发表观点</w:t>
      </w:r>
      <w:r>
        <w:rPr>
          <w:rFonts w:hint="eastAsia" w:ascii="仿宋_GB2312" w:hAnsi="仿宋_GB2312" w:eastAsia="仿宋_GB2312" w:cs="仿宋_GB2312"/>
          <w:sz w:val="32"/>
          <w:szCs w:val="32"/>
          <w:lang w:eastAsia="zh-CN"/>
        </w:rPr>
        <w:t>。同时，王洁同志</w:t>
      </w:r>
      <w:r>
        <w:rPr>
          <w:rFonts w:hint="eastAsia" w:ascii="仿宋_GB2312" w:hAnsi="仿宋_GB2312" w:eastAsia="仿宋_GB2312" w:cs="仿宋_GB2312"/>
          <w:sz w:val="32"/>
          <w:szCs w:val="32"/>
        </w:rPr>
        <w:t>多次受邀出席资本论坛并录制公益视频，对企业上市需关注的财务热点进行分享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鼓励更多有志青年投身注师行业，</w:t>
      </w:r>
      <w:r>
        <w:rPr>
          <w:rFonts w:hint="eastAsia" w:ascii="仿宋_GB2312" w:hAnsi="仿宋_GB2312" w:eastAsia="仿宋_GB2312" w:cs="仿宋_GB2312"/>
          <w:sz w:val="32"/>
          <w:szCs w:val="32"/>
          <w:lang w:eastAsia="zh-CN"/>
        </w:rPr>
        <w:t>不断</w:t>
      </w:r>
      <w:r>
        <w:rPr>
          <w:rFonts w:hint="eastAsia" w:ascii="仿宋_GB2312" w:hAnsi="仿宋_GB2312" w:eastAsia="仿宋_GB2312" w:cs="仿宋_GB2312"/>
          <w:sz w:val="32"/>
          <w:szCs w:val="32"/>
        </w:rPr>
        <w:t>为行业培养优秀人才。</w:t>
      </w:r>
    </w:p>
    <w:p>
      <w:pPr>
        <w:spacing w:after="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从事审计工作二十年来，王洁</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任劳任怨，兢兢业业，恪尽职守，以严谨的工作态度和忘我的敬业精神，砥炼意志，求真务实，展现一名共产党员的优秀品质，发挥</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模范带头作用。</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Times New Roman" w:hAnsi="Times New Roman" w:eastAsia="方正小标宋简体" w:cs="Times New Roman"/>
          <w:sz w:val="44"/>
          <w:szCs w:val="44"/>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beforeLines="0" w:after="157" w:afterLines="50" w:line="240" w:lineRule="auto"/>
        <w:ind w:left="0" w:leftChars="0" w:right="0" w:rightChars="0" w:firstLine="0" w:firstLineChars="0"/>
        <w:jc w:val="center"/>
        <w:textAlignment w:val="auto"/>
        <w:outlineLvl w:val="9"/>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朱红同志事迹材料</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朱红，</w:t>
      </w:r>
      <w:r>
        <w:rPr>
          <w:rFonts w:hint="eastAsia" w:ascii="仿宋_GB2312" w:hAnsi="仿宋_GB2312" w:eastAsia="仿宋_GB2312" w:cs="仿宋_GB2312"/>
          <w:sz w:val="32"/>
          <w:szCs w:val="32"/>
          <w:lang w:eastAsia="zh-CN"/>
        </w:rPr>
        <w:t>女，中共党员，</w:t>
      </w:r>
      <w:r>
        <w:rPr>
          <w:rFonts w:hint="eastAsia" w:ascii="仿宋_GB2312" w:hAnsi="仿宋_GB2312" w:eastAsia="仿宋_GB2312" w:cs="仿宋_GB2312"/>
          <w:sz w:val="32"/>
          <w:szCs w:val="32"/>
        </w:rPr>
        <w:t>正高级会计师、中国注册会计师。现任广东外语外贸大学财务处处长、</w:t>
      </w:r>
      <w:r>
        <w:rPr>
          <w:rFonts w:hint="eastAsia" w:ascii="仿宋_GB2312" w:hAnsi="仿宋_GB2312" w:eastAsia="仿宋_GB2312" w:cs="仿宋_GB2312"/>
          <w:bCs/>
          <w:sz w:val="32"/>
          <w:szCs w:val="32"/>
        </w:rPr>
        <w:t>校纪委委员、党支部书记。</w:t>
      </w:r>
      <w:r>
        <w:rPr>
          <w:rFonts w:hint="eastAsia" w:ascii="仿宋_GB2312" w:hAnsi="仿宋_GB2312" w:eastAsia="仿宋_GB2312" w:cs="仿宋_GB2312"/>
          <w:sz w:val="32"/>
          <w:szCs w:val="32"/>
        </w:rPr>
        <w:t>她35年如一日地工作在</w:t>
      </w:r>
      <w:r>
        <w:rPr>
          <w:rFonts w:hint="eastAsia" w:ascii="仿宋_GB2312" w:hAnsi="仿宋_GB2312" w:eastAsia="仿宋_GB2312" w:cs="仿宋_GB2312"/>
          <w:bCs/>
          <w:sz w:val="32"/>
          <w:szCs w:val="32"/>
        </w:rPr>
        <w:t>会计和财务管理第一线，</w:t>
      </w:r>
      <w:r>
        <w:rPr>
          <w:rFonts w:hint="eastAsia" w:ascii="仿宋_GB2312" w:hAnsi="仿宋_GB2312" w:eastAsia="仿宋_GB2312" w:cs="仿宋_GB2312"/>
          <w:sz w:val="32"/>
          <w:szCs w:val="32"/>
        </w:rPr>
        <w:t>秉持“依法诚信服务，科学精细管理，团结敬业奉献”的价值观，以财务安全为底线，以内控制度为抓手，从体制、机制、运行、技术和队伍等层面综合治理，培育“管财有规、理财有效、聚财有方”的财务文化，认真践行“为学校理好财、为师生服好务”的使命。获广东省先进会计工作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南粤优秀教育工作者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广东省先进女职工等荣誉称号。</w:t>
      </w:r>
    </w:p>
    <w:p>
      <w:pPr>
        <w:adjustRightInd w:val="0"/>
        <w:snapToGrid w:val="0"/>
        <w:spacing w:line="360" w:lineRule="auto"/>
        <w:ind w:firstLine="640" w:firstLineChars="200"/>
        <w:rPr>
          <w:rFonts w:hint="eastAsia" w:ascii="仿宋_GB2312" w:hAnsi="仿宋_GB2312" w:eastAsia="仿宋_GB2312" w:cs="仿宋_GB2312"/>
          <w:bCs/>
          <w:sz w:val="32"/>
          <w:szCs w:val="32"/>
        </w:rPr>
      </w:pPr>
      <w:r>
        <w:rPr>
          <w:rFonts w:hint="eastAsia" w:ascii="黑体" w:hAnsi="黑体" w:eastAsia="黑体" w:cs="黑体"/>
          <w:b w:val="0"/>
          <w:bCs/>
          <w:sz w:val="32"/>
          <w:szCs w:val="32"/>
        </w:rPr>
        <w:t>示范服务学校改革发展</w:t>
      </w:r>
      <w:r>
        <w:rPr>
          <w:rFonts w:hint="eastAsia" w:ascii="黑体" w:hAnsi="黑体" w:eastAsia="黑体" w:cs="黑体"/>
          <w:b w:val="0"/>
          <w:bCs/>
          <w:sz w:val="32"/>
          <w:szCs w:val="32"/>
          <w:lang w:eastAsia="zh-CN"/>
        </w:rPr>
        <w:t>。</w:t>
      </w:r>
      <w:r>
        <w:rPr>
          <w:rFonts w:hint="eastAsia" w:ascii="仿宋_GB2312" w:hAnsi="仿宋_GB2312" w:eastAsia="仿宋_GB2312" w:cs="仿宋_GB2312"/>
          <w:bCs/>
          <w:sz w:val="32"/>
          <w:szCs w:val="32"/>
        </w:rPr>
        <w:t>带领财务人员牢固树立政治大局意识、核心看齐意识、责任担当意识和廉洁服务意识，自觉向中心聚焦，为大局聚力，为发展聚财，以更大的自觉、更高的标准和更强的措施履职尽责，坚持业务改革和管理创新双轮驱动，充分发挥财力和财务在学校发展中的基础性、支柱性和保障性作用。</w:t>
      </w:r>
    </w:p>
    <w:p>
      <w:pPr>
        <w:adjustRightInd w:val="0"/>
        <w:snapToGrid w:val="0"/>
        <w:spacing w:line="360" w:lineRule="auto"/>
        <w:ind w:firstLine="640" w:firstLineChars="200"/>
        <w:rPr>
          <w:rFonts w:hint="eastAsia" w:ascii="仿宋_GB2312" w:hAnsi="仿宋_GB2312" w:eastAsia="仿宋_GB2312" w:cs="仿宋_GB2312"/>
          <w:bCs/>
          <w:sz w:val="32"/>
          <w:szCs w:val="32"/>
          <w:lang w:eastAsia="zh-CN"/>
        </w:rPr>
      </w:pPr>
      <w:r>
        <w:rPr>
          <w:rFonts w:hint="eastAsia" w:ascii="黑体" w:hAnsi="黑体" w:eastAsia="黑体" w:cs="黑体"/>
          <w:b w:val="0"/>
          <w:bCs/>
          <w:sz w:val="32"/>
          <w:szCs w:val="32"/>
        </w:rPr>
        <w:t>完善落实现代财务内控制度</w:t>
      </w:r>
      <w:r>
        <w:rPr>
          <w:rFonts w:hint="eastAsia" w:ascii="黑体" w:hAnsi="黑体" w:eastAsia="黑体" w:cs="黑体"/>
          <w:b w:val="0"/>
          <w:bCs/>
          <w:sz w:val="32"/>
          <w:szCs w:val="32"/>
          <w:lang w:eastAsia="zh-CN"/>
        </w:rPr>
        <w:t>。</w:t>
      </w:r>
      <w:r>
        <w:rPr>
          <w:rFonts w:hint="eastAsia" w:ascii="仿宋_GB2312" w:hAnsi="仿宋_GB2312" w:eastAsia="仿宋_GB2312" w:cs="仿宋_GB2312"/>
          <w:bCs/>
          <w:sz w:val="32"/>
          <w:szCs w:val="32"/>
        </w:rPr>
        <w:t>突出“四化”抓实内控</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以制度化管理保障内控责任落实</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以信息化</w:t>
      </w:r>
      <w:r>
        <w:rPr>
          <w:rFonts w:hint="eastAsia" w:ascii="仿宋_GB2312" w:hAnsi="仿宋_GB2312" w:eastAsia="仿宋_GB2312" w:cs="仿宋_GB2312"/>
          <w:bCs/>
          <w:sz w:val="32"/>
          <w:szCs w:val="32"/>
          <w:lang w:val="en-US" w:eastAsia="zh-CN"/>
        </w:rPr>
        <w:t>服务</w:t>
      </w:r>
      <w:r>
        <w:rPr>
          <w:rFonts w:hint="eastAsia" w:ascii="仿宋_GB2312" w:hAnsi="仿宋_GB2312" w:eastAsia="仿宋_GB2312" w:cs="仿宋_GB2312"/>
          <w:bCs/>
          <w:sz w:val="32"/>
          <w:szCs w:val="32"/>
        </w:rPr>
        <w:t>推进内控高效落</w:t>
      </w:r>
      <w:r>
        <w:rPr>
          <w:rFonts w:hint="eastAsia" w:ascii="仿宋_GB2312" w:hAnsi="仿宋_GB2312" w:eastAsia="仿宋_GB2312" w:cs="仿宋_GB2312"/>
          <w:bCs/>
          <w:sz w:val="32"/>
          <w:szCs w:val="32"/>
          <w:lang w:val="en-US" w:eastAsia="zh-CN"/>
        </w:rPr>
        <w:t>地，</w:t>
      </w:r>
      <w:r>
        <w:rPr>
          <w:rFonts w:hint="eastAsia" w:ascii="仿宋_GB2312" w:hAnsi="仿宋_GB2312" w:eastAsia="仿宋_GB2312" w:cs="仿宋_GB2312"/>
          <w:bCs/>
          <w:sz w:val="32"/>
          <w:szCs w:val="32"/>
        </w:rPr>
        <w:t>以宣传化引导</w:t>
      </w:r>
      <w:r>
        <w:rPr>
          <w:rFonts w:hint="eastAsia" w:ascii="仿宋_GB2312" w:hAnsi="仿宋_GB2312" w:eastAsia="仿宋_GB2312" w:cs="仿宋_GB2312"/>
          <w:bCs/>
          <w:sz w:val="32"/>
          <w:szCs w:val="32"/>
          <w:lang w:val="en-US" w:eastAsia="zh-CN"/>
        </w:rPr>
        <w:t>助推</w:t>
      </w:r>
      <w:r>
        <w:rPr>
          <w:rFonts w:hint="eastAsia" w:ascii="仿宋_GB2312" w:hAnsi="仿宋_GB2312" w:eastAsia="仿宋_GB2312" w:cs="仿宋_GB2312"/>
          <w:bCs/>
          <w:sz w:val="32"/>
          <w:szCs w:val="32"/>
        </w:rPr>
        <w:t>内控</w:t>
      </w:r>
      <w:r>
        <w:rPr>
          <w:rFonts w:hint="eastAsia" w:ascii="仿宋_GB2312" w:hAnsi="仿宋_GB2312" w:eastAsia="仿宋_GB2312" w:cs="仿宋_GB2312"/>
          <w:bCs/>
          <w:sz w:val="32"/>
          <w:szCs w:val="32"/>
          <w:lang w:val="en-US" w:eastAsia="zh-CN"/>
        </w:rPr>
        <w:t>能力提升，</w:t>
      </w:r>
      <w:r>
        <w:rPr>
          <w:rFonts w:hint="eastAsia" w:ascii="仿宋_GB2312" w:hAnsi="仿宋_GB2312" w:eastAsia="仿宋_GB2312" w:cs="仿宋_GB2312"/>
          <w:bCs/>
          <w:sz w:val="32"/>
          <w:szCs w:val="32"/>
        </w:rPr>
        <w:t>以常态化检查确保内控执行到位</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实现制度流程化、流程岗位化、岗位责任化、风险点信息化、内控管理</w:t>
      </w:r>
      <w:r>
        <w:rPr>
          <w:rFonts w:hint="eastAsia" w:ascii="仿宋_GB2312" w:hAnsi="仿宋_GB2312" w:eastAsia="仿宋_GB2312" w:cs="仿宋_GB2312"/>
          <w:bCs/>
          <w:sz w:val="32"/>
          <w:szCs w:val="32"/>
          <w:lang w:val="en-US" w:eastAsia="zh-CN"/>
        </w:rPr>
        <w:t>培训</w:t>
      </w:r>
      <w:r>
        <w:rPr>
          <w:rFonts w:hint="eastAsia" w:ascii="仿宋_GB2312" w:hAnsi="仿宋_GB2312" w:eastAsia="仿宋_GB2312" w:cs="仿宋_GB2312"/>
          <w:bCs/>
          <w:sz w:val="32"/>
          <w:szCs w:val="32"/>
        </w:rPr>
        <w:t>视频动态化，</w:t>
      </w:r>
      <w:r>
        <w:rPr>
          <w:rFonts w:hint="eastAsia" w:ascii="仿宋_GB2312" w:hAnsi="仿宋_GB2312" w:eastAsia="仿宋_GB2312" w:cs="仿宋_GB2312"/>
          <w:bCs/>
          <w:sz w:val="32"/>
          <w:szCs w:val="32"/>
          <w:lang w:val="en-US" w:eastAsia="zh-CN"/>
        </w:rPr>
        <w:t>进一步</w:t>
      </w:r>
      <w:r>
        <w:rPr>
          <w:rFonts w:hint="eastAsia" w:ascii="仿宋_GB2312" w:hAnsi="仿宋_GB2312" w:eastAsia="仿宋_GB2312" w:cs="仿宋_GB2312"/>
          <w:bCs/>
          <w:sz w:val="32"/>
          <w:szCs w:val="32"/>
        </w:rPr>
        <w:t>提高了风险防范能力</w:t>
      </w:r>
      <w:r>
        <w:rPr>
          <w:rFonts w:hint="eastAsia" w:ascii="仿宋_GB2312" w:hAnsi="仿宋_GB2312" w:eastAsia="仿宋_GB2312" w:cs="仿宋_GB2312"/>
          <w:bCs/>
          <w:sz w:val="32"/>
          <w:szCs w:val="32"/>
          <w:lang w:eastAsia="zh-CN"/>
        </w:rPr>
        <w:t>。</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黑体" w:hAnsi="黑体" w:eastAsia="黑体" w:cs="黑体"/>
          <w:b w:val="0"/>
          <w:bCs/>
          <w:sz w:val="32"/>
          <w:szCs w:val="32"/>
        </w:rPr>
        <w:t>深化财务管理体制机制改革</w:t>
      </w:r>
      <w:r>
        <w:rPr>
          <w:rFonts w:hint="eastAsia" w:ascii="黑体" w:hAnsi="黑体" w:eastAsia="黑体" w:cs="黑体"/>
          <w:b w:val="0"/>
          <w:bCs/>
          <w:sz w:val="32"/>
          <w:szCs w:val="32"/>
          <w:lang w:eastAsia="zh-CN"/>
        </w:rPr>
        <w:t>。</w:t>
      </w:r>
      <w:r>
        <w:rPr>
          <w:rFonts w:hint="eastAsia" w:ascii="仿宋_GB2312" w:hAnsi="仿宋_GB2312" w:eastAsia="仿宋_GB2312" w:cs="仿宋_GB2312"/>
          <w:sz w:val="32"/>
          <w:szCs w:val="32"/>
        </w:rPr>
        <w:t>建立“决策层-执行层-监督层-评价层”预算管理运行机制、“预算-核算-决算”全方位管理体制，以条块结合的方式实现精细化理财和经营型管理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学校年年获省教育厅部门决算报表先进单位。</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以改革政策引领财源拓展，自筹收入规模大幅增长。</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黑体" w:hAnsi="黑体" w:eastAsia="黑体" w:cs="黑体"/>
          <w:b w:val="0"/>
          <w:bCs/>
          <w:sz w:val="32"/>
          <w:szCs w:val="32"/>
        </w:rPr>
        <w:t>打造强有力财务管理团队</w:t>
      </w:r>
      <w:r>
        <w:rPr>
          <w:rFonts w:hint="eastAsia" w:ascii="黑体" w:hAnsi="黑体" w:eastAsia="黑体" w:cs="黑体"/>
          <w:b w:val="0"/>
          <w:bCs/>
          <w:sz w:val="32"/>
          <w:szCs w:val="32"/>
          <w:lang w:eastAsia="zh-CN"/>
        </w:rPr>
        <w:t>。</w:t>
      </w:r>
      <w:r>
        <w:rPr>
          <w:rFonts w:hint="eastAsia" w:ascii="仿宋_GB2312" w:hAnsi="仿宋_GB2312" w:eastAsia="仿宋_GB2312" w:cs="仿宋_GB2312"/>
          <w:sz w:val="32"/>
          <w:szCs w:val="32"/>
        </w:rPr>
        <w:t>按“专业+专长”“以点带面”的模式建设</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，将队伍建设融入每年的工作主题、日常管理、业务学习、专题研讨和培训，落实到每</w:t>
      </w:r>
      <w:r>
        <w:rPr>
          <w:rFonts w:hint="eastAsia" w:ascii="仿宋_GB2312" w:hAnsi="仿宋_GB2312" w:eastAsia="仿宋_GB2312" w:cs="仿宋_GB2312"/>
          <w:sz w:val="32"/>
          <w:szCs w:val="32"/>
          <w:lang w:val="en-US" w:eastAsia="zh-CN"/>
        </w:rPr>
        <w:t>个</w:t>
      </w:r>
      <w:r>
        <w:rPr>
          <w:rFonts w:hint="eastAsia" w:ascii="仿宋_GB2312" w:hAnsi="仿宋_GB2312" w:eastAsia="仿宋_GB2312" w:cs="仿宋_GB2312"/>
          <w:sz w:val="32"/>
          <w:szCs w:val="32"/>
        </w:rPr>
        <w:t>业务层和具体点上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打造了一个积极向上、充满正能量的团队。</w:t>
      </w:r>
    </w:p>
    <w:p>
      <w:pPr>
        <w:adjustRightInd w:val="0"/>
        <w:snapToGrid w:val="0"/>
        <w:spacing w:line="360" w:lineRule="auto"/>
        <w:ind w:firstLine="640" w:firstLineChars="200"/>
        <w:rPr>
          <w:rFonts w:hint="eastAsia" w:ascii="仿宋_GB2312" w:hAnsi="仿宋_GB2312" w:eastAsia="仿宋_GB2312" w:cs="仿宋_GB2312"/>
          <w:b/>
          <w:sz w:val="32"/>
          <w:szCs w:val="32"/>
        </w:rPr>
      </w:pPr>
      <w:r>
        <w:rPr>
          <w:rFonts w:hint="eastAsia" w:ascii="黑体" w:hAnsi="黑体" w:eastAsia="黑体" w:cs="黑体"/>
          <w:b w:val="0"/>
          <w:bCs/>
          <w:sz w:val="32"/>
          <w:szCs w:val="32"/>
        </w:rPr>
        <w:t>服务政府部门改革增效</w:t>
      </w:r>
      <w:r>
        <w:rPr>
          <w:rFonts w:hint="eastAsia" w:ascii="黑体" w:hAnsi="黑体" w:eastAsia="黑体" w:cs="黑体"/>
          <w:b w:val="0"/>
          <w:bCs/>
          <w:sz w:val="32"/>
          <w:szCs w:val="32"/>
          <w:lang w:eastAsia="zh-CN"/>
        </w:rPr>
        <w:t>。</w:t>
      </w:r>
      <w:r>
        <w:rPr>
          <w:rFonts w:hint="eastAsia" w:ascii="仿宋_GB2312" w:hAnsi="仿宋_GB2312" w:eastAsia="仿宋_GB2312" w:cs="仿宋_GB2312"/>
          <w:bCs/>
          <w:sz w:val="32"/>
          <w:szCs w:val="32"/>
        </w:rPr>
        <w:t>对接广东高水平大学建设</w:t>
      </w:r>
      <w:r>
        <w:rPr>
          <w:rFonts w:hint="eastAsia" w:ascii="仿宋_GB2312" w:hAnsi="仿宋_GB2312" w:eastAsia="仿宋_GB2312" w:cs="仿宋_GB2312"/>
          <w:bCs/>
          <w:sz w:val="32"/>
          <w:szCs w:val="32"/>
          <w:lang w:val="en-US" w:eastAsia="zh-CN"/>
        </w:rPr>
        <w:t>和</w:t>
      </w:r>
      <w:r>
        <w:rPr>
          <w:rFonts w:hint="eastAsia" w:ascii="仿宋_GB2312" w:hAnsi="仿宋_GB2312" w:eastAsia="仿宋_GB2312" w:cs="仿宋_GB2312"/>
          <w:bCs/>
          <w:sz w:val="32"/>
          <w:szCs w:val="32"/>
        </w:rPr>
        <w:t>国家“一带一路”</w:t>
      </w:r>
      <w:r>
        <w:rPr>
          <w:rFonts w:hint="eastAsia" w:ascii="仿宋_GB2312" w:hAnsi="仿宋_GB2312" w:eastAsia="仿宋_GB2312" w:cs="仿宋_GB2312"/>
          <w:bCs/>
          <w:sz w:val="32"/>
          <w:szCs w:val="32"/>
          <w:lang w:eastAsia="zh-CN"/>
        </w:rPr>
        <w:t>倡议</w:t>
      </w:r>
      <w:r>
        <w:rPr>
          <w:rFonts w:hint="eastAsia" w:ascii="仿宋_GB2312" w:hAnsi="仿宋_GB2312" w:eastAsia="仿宋_GB2312" w:cs="仿宋_GB2312"/>
          <w:bCs/>
          <w:sz w:val="32"/>
          <w:szCs w:val="32"/>
        </w:rPr>
        <w:t>，服务高水平学科生均拨款、小语种生均拨款、学宿费标准调整。带领团队扎实工作，圆满完成</w:t>
      </w:r>
      <w:r>
        <w:rPr>
          <w:rFonts w:hint="eastAsia" w:ascii="仿宋_GB2312" w:hAnsi="仿宋_GB2312" w:eastAsia="仿宋_GB2312" w:cs="仿宋_GB2312"/>
          <w:bCs/>
          <w:sz w:val="32"/>
          <w:szCs w:val="32"/>
          <w:lang w:val="en-US" w:eastAsia="zh-CN"/>
        </w:rPr>
        <w:t>了</w:t>
      </w:r>
      <w:r>
        <w:rPr>
          <w:rFonts w:hint="eastAsia" w:ascii="仿宋_GB2312" w:hAnsi="仿宋_GB2312" w:eastAsia="仿宋_GB2312" w:cs="仿宋_GB2312"/>
          <w:bCs/>
          <w:sz w:val="32"/>
          <w:szCs w:val="32"/>
        </w:rPr>
        <w:t>省发改委交办</w:t>
      </w:r>
      <w:r>
        <w:rPr>
          <w:rFonts w:hint="eastAsia" w:ascii="仿宋_GB2312" w:hAnsi="仿宋_GB2312" w:eastAsia="仿宋_GB2312" w:cs="仿宋_GB2312"/>
          <w:bCs/>
          <w:sz w:val="32"/>
          <w:szCs w:val="32"/>
          <w:lang w:val="en-US" w:eastAsia="zh-CN"/>
        </w:rPr>
        <w:t>的</w:t>
      </w:r>
      <w:r>
        <w:rPr>
          <w:rFonts w:hint="eastAsia" w:ascii="仿宋_GB2312" w:hAnsi="仿宋_GB2312" w:eastAsia="仿宋_GB2312" w:cs="仿宋_GB2312"/>
          <w:bCs/>
          <w:sz w:val="32"/>
          <w:szCs w:val="32"/>
        </w:rPr>
        <w:t>全省高校学费标准调整成本监审的各项任务</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参与了省财政厅政府会计准则制度实施研究指导组工作，</w:t>
      </w:r>
      <w:r>
        <w:rPr>
          <w:rFonts w:hint="eastAsia" w:ascii="仿宋_GB2312" w:hAnsi="仿宋_GB2312" w:eastAsia="仿宋_GB2312" w:cs="仿宋_GB2312"/>
          <w:bCs/>
          <w:sz w:val="32"/>
          <w:szCs w:val="32"/>
        </w:rPr>
        <w:t>协助省教育厅完成了对粤东地区财务大检查</w:t>
      </w:r>
      <w:r>
        <w:rPr>
          <w:rFonts w:hint="eastAsia" w:ascii="仿宋_GB2312" w:hAnsi="仿宋_GB2312" w:eastAsia="仿宋_GB2312" w:cs="仿宋_GB2312"/>
          <w:bCs/>
          <w:sz w:val="32"/>
          <w:szCs w:val="32"/>
          <w:lang w:val="en-US" w:eastAsia="zh-CN"/>
        </w:rPr>
        <w:t>和</w:t>
      </w:r>
      <w:r>
        <w:rPr>
          <w:rFonts w:hint="eastAsia" w:ascii="仿宋_GB2312" w:hAnsi="仿宋_GB2312" w:eastAsia="仿宋_GB2312" w:cs="仿宋_GB2312"/>
          <w:bCs/>
          <w:sz w:val="32"/>
          <w:szCs w:val="32"/>
        </w:rPr>
        <w:t>教育审计的督导检查等工作。</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黑体" w:hAnsi="黑体" w:eastAsia="黑体" w:cs="黑体"/>
          <w:b w:val="0"/>
          <w:bCs/>
          <w:sz w:val="32"/>
          <w:szCs w:val="32"/>
        </w:rPr>
        <w:t>助力政策决策服务赋能</w:t>
      </w:r>
      <w:r>
        <w:rPr>
          <w:rFonts w:hint="eastAsia" w:ascii="黑体" w:hAnsi="黑体" w:eastAsia="黑体" w:cs="黑体"/>
          <w:b w:val="0"/>
          <w:bCs/>
          <w:sz w:val="32"/>
          <w:szCs w:val="32"/>
          <w:lang w:eastAsia="zh-CN"/>
        </w:rPr>
        <w:t>。</w:t>
      </w:r>
      <w:r>
        <w:rPr>
          <w:rFonts w:hint="eastAsia" w:ascii="仿宋_GB2312" w:hAnsi="仿宋_GB2312" w:eastAsia="仿宋_GB2312" w:cs="仿宋_GB2312"/>
          <w:sz w:val="32"/>
          <w:szCs w:val="32"/>
          <w:lang w:val="en-US" w:eastAsia="zh-CN"/>
        </w:rPr>
        <w:t>结合教育政策和</w:t>
      </w:r>
      <w:r>
        <w:rPr>
          <w:rFonts w:hint="eastAsia" w:ascii="仿宋_GB2312" w:hAnsi="仿宋_GB2312" w:eastAsia="仿宋_GB2312" w:cs="仿宋_GB2312"/>
          <w:sz w:val="32"/>
          <w:szCs w:val="32"/>
        </w:rPr>
        <w:t>学校情况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充分发挥业务专长，</w:t>
      </w:r>
      <w:r>
        <w:rPr>
          <w:rFonts w:hint="eastAsia" w:ascii="仿宋_GB2312" w:hAnsi="仿宋_GB2312" w:eastAsia="仿宋_GB2312" w:cs="仿宋_GB2312"/>
          <w:bCs/>
          <w:sz w:val="32"/>
          <w:szCs w:val="32"/>
        </w:rPr>
        <w:t>在</w:t>
      </w:r>
      <w:r>
        <w:rPr>
          <w:rFonts w:hint="eastAsia" w:ascii="仿宋_GB2312" w:hAnsi="仿宋_GB2312" w:eastAsia="仿宋_GB2312" w:cs="仿宋_GB2312"/>
          <w:bCs/>
          <w:sz w:val="32"/>
          <w:szCs w:val="32"/>
          <w:lang w:val="en-US" w:eastAsia="zh-CN"/>
        </w:rPr>
        <w:t>学校</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bCs/>
          <w:sz w:val="32"/>
          <w:szCs w:val="32"/>
        </w:rPr>
        <w:t>上级部门实施重大改革时积极建</w:t>
      </w:r>
      <w:r>
        <w:rPr>
          <w:rFonts w:hint="eastAsia" w:ascii="仿宋_GB2312" w:hAnsi="仿宋_GB2312" w:eastAsia="仿宋_GB2312" w:cs="仿宋_GB2312"/>
          <w:bCs/>
          <w:sz w:val="32"/>
          <w:szCs w:val="32"/>
          <w:lang w:val="en-US" w:eastAsia="zh-CN"/>
        </w:rPr>
        <w:t>言</w:t>
      </w:r>
      <w:r>
        <w:rPr>
          <w:rFonts w:hint="eastAsia" w:ascii="仿宋_GB2312" w:hAnsi="仿宋_GB2312" w:eastAsia="仿宋_GB2312" w:cs="仿宋_GB2312"/>
          <w:bCs/>
          <w:sz w:val="32"/>
          <w:szCs w:val="32"/>
        </w:rPr>
        <w:t>献策</w:t>
      </w:r>
      <w:r>
        <w:rPr>
          <w:rFonts w:hint="eastAsia" w:ascii="仿宋_GB2312" w:hAnsi="仿宋_GB2312" w:eastAsia="仿宋_GB2312" w:cs="仿宋_GB2312"/>
          <w:sz w:val="32"/>
          <w:szCs w:val="32"/>
        </w:rPr>
        <w:t>。受省教育厅委托，</w:t>
      </w:r>
      <w:r>
        <w:rPr>
          <w:rFonts w:hint="eastAsia" w:ascii="仿宋_GB2312" w:hAnsi="仿宋_GB2312" w:eastAsia="仿宋_GB2312" w:cs="仿宋_GB2312"/>
          <w:sz w:val="32"/>
          <w:szCs w:val="32"/>
          <w:lang w:val="en-US" w:eastAsia="zh-CN"/>
        </w:rPr>
        <w:t>主编修订</w:t>
      </w:r>
      <w:r>
        <w:rPr>
          <w:rFonts w:hint="eastAsia" w:ascii="仿宋_GB2312" w:hAnsi="仿宋_GB2312" w:eastAsia="仿宋_GB2312" w:cs="仿宋_GB2312"/>
          <w:sz w:val="32"/>
          <w:szCs w:val="32"/>
        </w:rPr>
        <w:t>《广东省教育审计规范》</w:t>
      </w:r>
      <w:r>
        <w:rPr>
          <w:rFonts w:hint="eastAsia" w:ascii="仿宋_GB2312" w:hAnsi="仿宋_GB2312" w:eastAsia="仿宋_GB2312" w:cs="仿宋_GB2312"/>
          <w:sz w:val="32"/>
          <w:szCs w:val="32"/>
          <w:lang w:eastAsia="zh-CN"/>
        </w:rPr>
        <w:t>，该规范已经</w:t>
      </w:r>
      <w:r>
        <w:rPr>
          <w:rFonts w:hint="eastAsia" w:ascii="仿宋_GB2312" w:hAnsi="仿宋_GB2312" w:eastAsia="仿宋_GB2312" w:cs="仿宋_GB2312"/>
          <w:sz w:val="32"/>
          <w:szCs w:val="32"/>
        </w:rPr>
        <w:t>成为全省教育系统内审人员的工作指南。</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黑体" w:hAnsi="黑体" w:eastAsia="黑体" w:cs="黑体"/>
          <w:b w:val="0"/>
          <w:bCs/>
          <w:sz w:val="32"/>
          <w:szCs w:val="32"/>
        </w:rPr>
        <w:t>理论联系实际助力财务实践</w:t>
      </w:r>
      <w:r>
        <w:rPr>
          <w:rFonts w:hint="eastAsia" w:ascii="黑体" w:hAnsi="黑体" w:eastAsia="黑体" w:cs="黑体"/>
          <w:b w:val="0"/>
          <w:bCs/>
          <w:sz w:val="32"/>
          <w:szCs w:val="32"/>
          <w:lang w:eastAsia="zh-CN"/>
        </w:rPr>
        <w:t>。</w:t>
      </w:r>
      <w:r>
        <w:rPr>
          <w:rFonts w:hint="eastAsia" w:ascii="仿宋_GB2312" w:hAnsi="仿宋_GB2312" w:eastAsia="仿宋_GB2312" w:cs="仿宋_GB2312"/>
          <w:sz w:val="32"/>
          <w:szCs w:val="32"/>
        </w:rPr>
        <w:t>在《财会与金融》《财会通讯》《财会月刊》《事业财会》《教育财会研究》等期刊上发表专业论文26篇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主持和参与</w:t>
      </w:r>
      <w:r>
        <w:rPr>
          <w:rFonts w:hint="eastAsia" w:ascii="仿宋_GB2312" w:hAnsi="仿宋_GB2312" w:eastAsia="仿宋_GB2312" w:cs="仿宋_GB2312"/>
          <w:sz w:val="32"/>
          <w:szCs w:val="32"/>
          <w:lang w:val="en-US" w:eastAsia="zh-CN"/>
        </w:rPr>
        <w:t>多</w:t>
      </w:r>
      <w:r>
        <w:rPr>
          <w:rFonts w:hint="eastAsia" w:ascii="仿宋_GB2312" w:hAnsi="仿宋_GB2312" w:eastAsia="仿宋_GB2312" w:cs="仿宋_GB2312"/>
          <w:sz w:val="32"/>
          <w:szCs w:val="32"/>
        </w:rPr>
        <w:t>项省部级课题</w:t>
      </w:r>
      <w:r>
        <w:rPr>
          <w:rFonts w:hint="eastAsia" w:ascii="仿宋_GB2312" w:hAnsi="仿宋_GB2312" w:eastAsia="仿宋_GB2312" w:cs="仿宋_GB2312"/>
          <w:sz w:val="32"/>
          <w:szCs w:val="32"/>
          <w:lang w:eastAsia="zh-CN"/>
        </w:rPr>
        <w:t>，注重</w:t>
      </w:r>
      <w:r>
        <w:rPr>
          <w:rFonts w:hint="eastAsia" w:ascii="仿宋_GB2312" w:hAnsi="仿宋_GB2312" w:eastAsia="仿宋_GB2312" w:cs="仿宋_GB2312"/>
          <w:sz w:val="32"/>
          <w:szCs w:val="32"/>
        </w:rPr>
        <w:t>理论联系</w:t>
      </w:r>
      <w:r>
        <w:rPr>
          <w:rFonts w:hint="eastAsia" w:ascii="仿宋_GB2312" w:hAnsi="仿宋_GB2312" w:eastAsia="仿宋_GB2312" w:cs="仿宋_GB2312"/>
          <w:sz w:val="32"/>
          <w:szCs w:val="32"/>
          <w:lang w:eastAsia="zh-CN"/>
        </w:rPr>
        <w:t>实际</w:t>
      </w:r>
      <w:r>
        <w:rPr>
          <w:rFonts w:hint="eastAsia" w:ascii="仿宋_GB2312" w:hAnsi="仿宋_GB2312" w:eastAsia="仿宋_GB2312" w:cs="仿宋_GB2312"/>
          <w:sz w:val="32"/>
          <w:szCs w:val="32"/>
        </w:rPr>
        <w:t>。</w:t>
      </w:r>
    </w:p>
    <w:p>
      <w:pPr>
        <w:pStyle w:val="9"/>
        <w:keepNext w:val="0"/>
        <w:keepLines w:val="0"/>
        <w:pageBreakBefore w:val="0"/>
        <w:widowControl w:val="0"/>
        <w:kinsoku/>
        <w:wordWrap/>
        <w:overflowPunct/>
        <w:topLinePunct w:val="0"/>
        <w:autoSpaceDE/>
        <w:autoSpaceDN/>
        <w:bidi w:val="0"/>
        <w:adjustRightInd/>
        <w:snapToGrid/>
        <w:spacing w:before="0" w:beforeLines="0" w:after="157" w:afterLines="50" w:line="240" w:lineRule="auto"/>
        <w:ind w:left="0" w:leftChars="0" w:right="0" w:rightChars="0" w:firstLine="0" w:firstLineChars="0"/>
        <w:jc w:val="center"/>
        <w:textAlignment w:val="auto"/>
        <w:outlineLvl w:val="9"/>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fldChar w:fldCharType="begin"/>
      </w:r>
      <w:r>
        <w:rPr>
          <w:rFonts w:hint="eastAsia" w:ascii="Times New Roman" w:hAnsi="Times New Roman" w:eastAsia="方正小标宋简体" w:cs="Times New Roman"/>
          <w:sz w:val="44"/>
          <w:szCs w:val="44"/>
          <w:lang w:val="en-US" w:eastAsia="zh-CN"/>
        </w:rPr>
        <w:instrText xml:space="preserve">ADDIN CNKISM.UserStyle</w:instrText>
      </w:r>
      <w:r>
        <w:rPr>
          <w:rFonts w:hint="eastAsia" w:ascii="Times New Roman" w:hAnsi="Times New Roman" w:eastAsia="方正小标宋简体" w:cs="Times New Roman"/>
          <w:sz w:val="44"/>
          <w:szCs w:val="44"/>
          <w:lang w:val="en-US" w:eastAsia="zh-CN"/>
        </w:rPr>
        <w:fldChar w:fldCharType="end"/>
      </w:r>
      <w:r>
        <w:rPr>
          <w:rFonts w:hint="eastAsia" w:ascii="Times New Roman" w:hAnsi="Times New Roman" w:eastAsia="方正小标宋简体" w:cs="Times New Roman"/>
          <w:sz w:val="44"/>
          <w:szCs w:val="44"/>
          <w:lang w:val="en-US" w:eastAsia="zh-CN"/>
        </w:rPr>
        <w:t>李雪梅同志事迹材料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b w:val="0"/>
          <w:bCs w:val="0"/>
          <w:sz w:val="32"/>
          <w:szCs w:val="32"/>
        </w:rPr>
        <w:fldChar w:fldCharType="begin"/>
      </w:r>
      <w:r>
        <w:rPr>
          <w:rFonts w:hint="eastAsia" w:ascii="仿宋_GB2312" w:hAnsi="仿宋" w:eastAsia="仿宋_GB2312"/>
          <w:b w:val="0"/>
          <w:bCs w:val="0"/>
          <w:sz w:val="32"/>
          <w:szCs w:val="32"/>
        </w:rPr>
        <w:instrText xml:space="preserve">ADDIN CNKISM.UserStyle</w:instrText>
      </w:r>
      <w:r>
        <w:rPr>
          <w:rFonts w:hint="eastAsia" w:ascii="仿宋_GB2312" w:hAnsi="仿宋" w:eastAsia="仿宋_GB2312"/>
          <w:b w:val="0"/>
          <w:bCs w:val="0"/>
          <w:sz w:val="32"/>
          <w:szCs w:val="32"/>
        </w:rPr>
        <w:fldChar w:fldCharType="end"/>
      </w:r>
      <w:r>
        <w:rPr>
          <w:rFonts w:hint="eastAsia" w:ascii="仿宋_GB2312" w:hAnsi="仿宋" w:eastAsia="仿宋_GB2312"/>
          <w:b w:val="0"/>
          <w:bCs w:val="0"/>
          <w:sz w:val="32"/>
          <w:szCs w:val="32"/>
        </w:rPr>
        <w:t>李雪梅，</w:t>
      </w:r>
      <w:r>
        <w:rPr>
          <w:rFonts w:hint="eastAsia" w:ascii="仿宋_GB2312" w:hAnsi="仿宋" w:eastAsia="仿宋_GB2312"/>
          <w:b w:val="0"/>
          <w:bCs w:val="0"/>
          <w:sz w:val="32"/>
          <w:szCs w:val="32"/>
          <w:lang w:eastAsia="zh-CN"/>
        </w:rPr>
        <w:t>女，</w:t>
      </w:r>
      <w:r>
        <w:rPr>
          <w:rFonts w:hint="eastAsia" w:ascii="仿宋_GB2312" w:hAnsi="仿宋" w:eastAsia="仿宋_GB2312"/>
          <w:b w:val="0"/>
          <w:bCs w:val="0"/>
          <w:sz w:val="32"/>
          <w:szCs w:val="32"/>
        </w:rPr>
        <w:t>中共党员</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正</w:t>
      </w:r>
      <w:r>
        <w:rPr>
          <w:rFonts w:hint="eastAsia" w:ascii="仿宋_GB2312" w:hAnsi="仿宋" w:eastAsia="仿宋_GB2312"/>
          <w:b w:val="0"/>
          <w:bCs w:val="0"/>
          <w:sz w:val="32"/>
          <w:szCs w:val="32"/>
        </w:rPr>
        <w:t>高级会计师，</w:t>
      </w:r>
      <w:r>
        <w:rPr>
          <w:rFonts w:hint="eastAsia" w:ascii="仿宋_GB2312" w:hAnsi="仿宋" w:eastAsia="仿宋_GB2312"/>
          <w:b w:val="0"/>
          <w:bCs w:val="0"/>
          <w:sz w:val="32"/>
          <w:szCs w:val="32"/>
          <w:lang w:val="en-US" w:eastAsia="zh-CN"/>
        </w:rPr>
        <w:t>现任</w:t>
      </w:r>
      <w:r>
        <w:rPr>
          <w:rFonts w:hint="eastAsia" w:ascii="仿宋_GB2312" w:hAnsi="仿宋" w:eastAsia="仿宋_GB2312"/>
          <w:b w:val="0"/>
          <w:bCs w:val="0"/>
          <w:sz w:val="32"/>
          <w:szCs w:val="32"/>
        </w:rPr>
        <w:t>中国石化集团茂名石化公司党委常务副书记、总会计师</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曾先后获得全国三八红旗手、</w:t>
      </w:r>
      <w:r>
        <w:rPr>
          <w:rFonts w:hint="eastAsia" w:ascii="仿宋_GB2312" w:hAnsi="仿宋" w:eastAsia="仿宋_GB2312"/>
          <w:b w:val="0"/>
          <w:bCs w:val="0"/>
          <w:sz w:val="32"/>
          <w:szCs w:val="32"/>
        </w:rPr>
        <w:t>全国巾帼建功标兵</w:t>
      </w:r>
      <w:r>
        <w:rPr>
          <w:rFonts w:hint="eastAsia" w:ascii="仿宋_GB2312" w:hAnsi="仿宋" w:eastAsia="仿宋_GB2312"/>
          <w:b w:val="0"/>
          <w:bCs w:val="0"/>
          <w:sz w:val="32"/>
          <w:szCs w:val="32"/>
          <w:lang w:val="en-US" w:eastAsia="zh-CN"/>
        </w:rPr>
        <w:t>、</w:t>
      </w:r>
      <w:r>
        <w:rPr>
          <w:rFonts w:hint="eastAsia" w:ascii="仿宋_GB2312" w:hAnsi="仿宋" w:eastAsia="仿宋_GB2312"/>
          <w:b w:val="0"/>
          <w:bCs w:val="0"/>
          <w:sz w:val="32"/>
          <w:szCs w:val="32"/>
        </w:rPr>
        <w:t>中央企业先进共产党员</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中国石化优秀共产党员</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茂名石化劳动模范等多项荣誉。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任职总会计师期间，李雪梅同志</w:t>
      </w:r>
      <w:r>
        <w:rPr>
          <w:rFonts w:hint="eastAsia" w:ascii="仿宋_GB2312" w:hAnsi="仿宋_GB2312" w:eastAsia="仿宋_GB2312" w:cs="仿宋_GB2312"/>
          <w:sz w:val="32"/>
          <w:szCs w:val="32"/>
        </w:rPr>
        <w:t>创新财务管理方式，深化应用高质量发展指标评价体系，为</w:t>
      </w:r>
      <w:r>
        <w:rPr>
          <w:rFonts w:hint="eastAsia" w:ascii="仿宋_GB2312" w:hAnsi="仿宋_GB2312" w:eastAsia="仿宋_GB2312" w:cs="仿宋_GB2312"/>
          <w:sz w:val="32"/>
          <w:szCs w:val="32"/>
          <w:lang w:val="en-US" w:eastAsia="zh-CN"/>
        </w:rPr>
        <w:t>茂名石化</w:t>
      </w:r>
      <w:r>
        <w:rPr>
          <w:rFonts w:hint="eastAsia" w:ascii="仿宋_GB2312" w:hAnsi="仿宋_GB2312" w:eastAsia="仿宋_GB2312" w:cs="仿宋_GB2312"/>
          <w:sz w:val="32"/>
          <w:szCs w:val="32"/>
        </w:rPr>
        <w:t>总资产报酬率、净资产收益率、国有资产保值增值率连续多年在中国石化名列前茅作出突出贡献。</w:t>
      </w:r>
      <w:r>
        <w:rPr>
          <w:rFonts w:hint="eastAsia" w:ascii="仿宋_GB2312" w:hAnsi="仿宋_GB2312" w:eastAsia="仿宋_GB2312" w:cs="仿宋_GB2312"/>
          <w:sz w:val="32"/>
          <w:szCs w:val="32"/>
          <w:lang w:val="en-US" w:eastAsia="zh-CN"/>
        </w:rPr>
        <w:t>她</w:t>
      </w:r>
      <w:r>
        <w:rPr>
          <w:rFonts w:hint="eastAsia" w:ascii="仿宋_GB2312" w:hAnsi="仿宋_GB2312" w:eastAsia="仿宋_GB2312" w:cs="仿宋_GB2312"/>
          <w:sz w:val="32"/>
          <w:szCs w:val="32"/>
        </w:rPr>
        <w:t>带领团队强化财务管理，坚持“业财融合”“事前算赢”，为公司提质增效发展提供有力的财务支撑。“十三五”以来，</w:t>
      </w:r>
      <w:r>
        <w:rPr>
          <w:rFonts w:hint="eastAsia" w:ascii="仿宋_GB2312" w:hAnsi="仿宋_GB2312" w:eastAsia="仿宋_GB2312" w:cs="仿宋_GB2312"/>
          <w:sz w:val="32"/>
          <w:szCs w:val="32"/>
          <w:lang w:val="en-US" w:eastAsia="zh-CN"/>
        </w:rPr>
        <w:t>茂名石化</w:t>
      </w:r>
      <w:r>
        <w:rPr>
          <w:rFonts w:hint="eastAsia" w:ascii="仿宋_GB2312" w:hAnsi="仿宋_GB2312" w:eastAsia="仿宋_GB2312" w:cs="仿宋_GB2312"/>
          <w:sz w:val="32"/>
          <w:szCs w:val="32"/>
        </w:rPr>
        <w:t>累计贡献利税2432亿元，其中2017年、2018年、2021年效益超百亿，成为国内第二家盈利超百亿炼化企业，纳税总额连续十余年位居广东省企业前列，为我国经济社会发展作出了突出贡献。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任职总会计师期间，李雪梅同志务实进取，做管理创新的“探路人”。</w:t>
      </w:r>
      <w:r>
        <w:rPr>
          <w:rFonts w:hint="eastAsia" w:ascii="仿宋_GB2312" w:hAnsi="仿宋_GB2312" w:eastAsia="仿宋_GB2312" w:cs="仿宋_GB2312"/>
          <w:sz w:val="32"/>
          <w:szCs w:val="32"/>
        </w:rPr>
        <w:t>着力推进“战略型、集约化”财务管控体系构建，财务转型取得新突破；牵头建立完善管理会计专项报告体系，深化应用管理会计模型，推动生产经营提质提效；建立全新的“产销研财”联合拓市机制；完善落实“监测数字化、评估项目化、内控常态化”的风险防控体系；形成“信息汇集、风险研判、统筹协调、督促整改、反馈评价”的“大监督”工作机制；创新“审计+”的内部审计模式。分管的所有专业连续多年囊括中国石化年度专业管理评比先进，在中国石化举办的专业知识竞赛中成绩数一数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任职总会计师期间，李雪梅同志</w:t>
      </w:r>
      <w:r>
        <w:rPr>
          <w:rFonts w:hint="eastAsia" w:ascii="仿宋_GB2312" w:hAnsi="仿宋_GB2312" w:eastAsia="仿宋_GB2312" w:cs="仿宋_GB2312"/>
          <w:sz w:val="32"/>
          <w:szCs w:val="32"/>
          <w:lang w:eastAsia="zh-CN"/>
        </w:rPr>
        <w:t>在每一个改革攻坚的重要时期，</w:t>
      </w:r>
      <w:r>
        <w:rPr>
          <w:rFonts w:hint="eastAsia" w:ascii="仿宋_GB2312" w:hAnsi="仿宋_GB2312" w:eastAsia="仿宋_GB2312" w:cs="仿宋_GB2312"/>
          <w:sz w:val="32"/>
          <w:szCs w:val="32"/>
          <w:lang w:val="en-US" w:eastAsia="zh-CN"/>
        </w:rPr>
        <w:t>都</w:t>
      </w:r>
      <w:r>
        <w:rPr>
          <w:rFonts w:hint="eastAsia" w:ascii="仿宋_GB2312" w:hAnsi="仿宋_GB2312" w:eastAsia="仿宋_GB2312" w:cs="仿宋_GB2312"/>
          <w:sz w:val="32"/>
          <w:szCs w:val="32"/>
          <w:lang w:eastAsia="zh-CN"/>
        </w:rPr>
        <w:t>坚决落实要求，带头奋战在最前线，在最短时间内、用最低成本解决了公司财务专业管理体制不优、产权归属不清等历史遗留问题，稳妥完成了“三供一业”分离移交、公司制改制、退休人员社会化移交等重点改革工作任务，为</w:t>
      </w:r>
      <w:r>
        <w:rPr>
          <w:rFonts w:hint="eastAsia" w:ascii="仿宋_GB2312" w:hAnsi="仿宋_GB2312" w:eastAsia="仿宋_GB2312" w:cs="仿宋_GB2312"/>
          <w:sz w:val="32"/>
          <w:szCs w:val="32"/>
          <w:lang w:val="en-US" w:eastAsia="zh-CN"/>
        </w:rPr>
        <w:t>茂名石化</w:t>
      </w:r>
      <w:r>
        <w:rPr>
          <w:rFonts w:hint="eastAsia" w:ascii="仿宋_GB2312" w:hAnsi="仿宋_GB2312" w:eastAsia="仿宋_GB2312" w:cs="仿宋_GB2312"/>
          <w:sz w:val="32"/>
          <w:szCs w:val="32"/>
          <w:lang w:eastAsia="zh-CN"/>
        </w:rPr>
        <w:t>实现轻装上阵、健康高效发展创造了良好条件。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作为央企主管财务工作的负责人，李雪梅同志</w:t>
      </w:r>
      <w:r>
        <w:rPr>
          <w:rFonts w:hint="eastAsia" w:ascii="仿宋_GB2312" w:hAnsi="仿宋_GB2312" w:eastAsia="仿宋_GB2312" w:cs="仿宋_GB2312"/>
          <w:sz w:val="32"/>
          <w:szCs w:val="32"/>
        </w:rPr>
        <w:t>千方百计研究政策、争取政策、落实政策，</w:t>
      </w:r>
      <w:r>
        <w:rPr>
          <w:rFonts w:hint="eastAsia" w:ascii="仿宋_GB2312" w:hAnsi="仿宋_GB2312" w:eastAsia="仿宋_GB2312" w:cs="仿宋_GB2312"/>
          <w:sz w:val="32"/>
          <w:szCs w:val="32"/>
          <w:lang w:val="en-US" w:eastAsia="zh-CN"/>
        </w:rPr>
        <w:t>做企地共赢的“推动者”。</w:t>
      </w:r>
      <w:r>
        <w:rPr>
          <w:rFonts w:hint="eastAsia" w:ascii="仿宋_GB2312" w:hAnsi="仿宋_GB2312" w:eastAsia="仿宋_GB2312" w:cs="仿宋_GB2312"/>
          <w:sz w:val="32"/>
          <w:szCs w:val="32"/>
        </w:rPr>
        <w:t>“十三五”以来，</w:t>
      </w:r>
      <w:r>
        <w:rPr>
          <w:rFonts w:hint="eastAsia" w:ascii="仿宋_GB2312" w:hAnsi="仿宋_GB2312" w:eastAsia="仿宋_GB2312" w:cs="仿宋_GB2312"/>
          <w:sz w:val="32"/>
          <w:szCs w:val="32"/>
          <w:lang w:val="en-US" w:eastAsia="zh-CN"/>
        </w:rPr>
        <w:t>茂名石化</w:t>
      </w:r>
      <w:r>
        <w:rPr>
          <w:rFonts w:hint="eastAsia" w:ascii="仿宋_GB2312" w:hAnsi="仿宋_GB2312" w:eastAsia="仿宋_GB2312" w:cs="仿宋_GB2312"/>
          <w:sz w:val="32"/>
          <w:szCs w:val="32"/>
        </w:rPr>
        <w:t>累计实现留存地方税收179.55亿元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累计投入资金906万元高标准完成定点扶贫任务。2020年疫情以来，先后减免小微企业房产租金1796万元，为实现国民经济平稳运行</w:t>
      </w:r>
      <w:r>
        <w:rPr>
          <w:rFonts w:hint="eastAsia" w:ascii="仿宋_GB2312" w:hAnsi="仿宋_GB2312" w:eastAsia="仿宋_GB2312" w:cs="仿宋_GB2312"/>
          <w:sz w:val="32"/>
          <w:szCs w:val="32"/>
          <w:lang w:eastAsia="zh-CN"/>
        </w:rPr>
        <w:t>作</w:t>
      </w:r>
      <w:r>
        <w:rPr>
          <w:rFonts w:hint="eastAsia" w:ascii="仿宋_GB2312" w:hAnsi="仿宋_GB2312" w:eastAsia="仿宋_GB2312" w:cs="仿宋_GB2312"/>
          <w:sz w:val="32"/>
          <w:szCs w:val="32"/>
        </w:rPr>
        <w:t>出了积极贡献。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雪梅同志从事财务会计工作30多年，不断深入学习前沿理论知识和业务知识，撰写出版了《企业增值探索与实践》，先后在省级刊物上发表专业论文9篇，主持的成果先后获得中国石化科学技术进步奖一等奖、中国石化管理现代化创新成果一等奖等多项荣誉，并多次受邀到集团公司、兄弟企业交流先进经验。</w:t>
      </w:r>
    </w:p>
    <w:p>
      <w:pPr>
        <w:pStyle w:val="3"/>
        <w:rPr>
          <w:rFonts w:hint="default"/>
          <w:lang w:val="en-US" w:eastAsia="zh-CN"/>
        </w:rPr>
      </w:pPr>
    </w:p>
    <w:p>
      <w:pPr>
        <w:pStyle w:val="3"/>
        <w:rPr>
          <w:rFonts w:hint="default"/>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beforeLines="0" w:after="157" w:afterLines="50" w:line="240" w:lineRule="auto"/>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方正小标宋简体" w:cs="Times New Roman"/>
          <w:sz w:val="44"/>
          <w:szCs w:val="44"/>
          <w:lang w:val="en-US" w:eastAsia="zh-CN"/>
        </w:rPr>
        <w:t>陈琼同志事迹材料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en-US" w:eastAsia="zh-CN" w:bidi="zh-CN"/>
        </w:rPr>
        <w:t>陈琼，女，中共党员，经济学学士、工商管理硕士。现任广东省人大常委会办公厅二级调研员，长期在会计岗位和财经管理第一线工作。广东省第一批会计领军人才，广东省会计学会高端会计人才工作委员会委员，高级会计师、注册会计师（非执业会员）。</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right="0" w:rightChars="0" w:firstLine="640" w:firstLineChars="200"/>
        <w:textAlignment w:val="auto"/>
        <w:outlineLvl w:val="9"/>
        <w:rPr>
          <w:rFonts w:hint="eastAsia" w:ascii="仿宋_GB2312" w:hAnsi="仿宋_GB2312" w:eastAsia="仿宋_GB2312" w:cs="仿宋_GB2312"/>
          <w:sz w:val="32"/>
          <w:szCs w:val="32"/>
          <w:lang w:val="en-US" w:eastAsia="zh-CN" w:bidi="zh-CN"/>
        </w:rPr>
      </w:pPr>
      <w:r>
        <w:rPr>
          <w:rFonts w:hint="eastAsia" w:ascii="黑体" w:hAnsi="黑体" w:eastAsia="黑体" w:cs="黑体"/>
          <w:b w:val="0"/>
          <w:bCs w:val="0"/>
          <w:sz w:val="32"/>
          <w:szCs w:val="32"/>
          <w:lang w:val="en-US" w:eastAsia="zh-CN" w:bidi="zh-CN"/>
        </w:rPr>
        <w:t>一、</w:t>
      </w:r>
      <w:r>
        <w:rPr>
          <w:rFonts w:hint="eastAsia" w:ascii="黑体" w:hAnsi="黑体" w:eastAsia="黑体" w:cs="黑体"/>
          <w:b w:val="0"/>
          <w:bCs w:val="0"/>
          <w:sz w:val="32"/>
          <w:szCs w:val="32"/>
          <w:lang w:val="en-US" w:eastAsia="zh-CN" w:bidi="zh-CN"/>
        </w:rPr>
        <w:t>牢记初心，做到“两个维护”。</w:t>
      </w:r>
      <w:r>
        <w:rPr>
          <w:rFonts w:hint="eastAsia" w:ascii="仿宋_GB2312" w:hAnsi="仿宋_GB2312" w:eastAsia="仿宋_GB2312" w:cs="仿宋_GB2312"/>
          <w:color w:val="000000"/>
          <w:sz w:val="32"/>
          <w:szCs w:val="32"/>
          <w:lang w:val="en-US" w:eastAsia="zh-CN"/>
        </w:rPr>
        <w:t>深入学习贯彻习近平新时代中国特色社会主义思想、习近平法治思想和习近平总书记关于坚持和完善人民代表大会制度的重要思想，</w:t>
      </w:r>
      <w:r>
        <w:rPr>
          <w:rFonts w:hint="eastAsia" w:ascii="仿宋_GB2312" w:hAnsi="仿宋_GB2312" w:eastAsia="仿宋_GB2312" w:cs="仿宋_GB2312"/>
          <w:b w:val="0"/>
          <w:bCs w:val="0"/>
          <w:smallCaps w:val="0"/>
          <w:color w:val="auto"/>
          <w:spacing w:val="0"/>
          <w:position w:val="0"/>
          <w:sz w:val="32"/>
          <w:szCs w:val="32"/>
          <w:u w:val="none"/>
          <w:shd w:val="clear" w:color="auto" w:fill="auto"/>
          <w:lang w:val="en-US" w:eastAsia="zh-CN"/>
        </w:rPr>
        <w:t>忠诚拥护“两个确立”，</w:t>
      </w:r>
      <w:r>
        <w:rPr>
          <w:rFonts w:hint="eastAsia" w:ascii="仿宋_GB2312" w:hAnsi="仿宋_GB2312" w:eastAsia="仿宋_GB2312" w:cs="仿宋_GB2312"/>
          <w:color w:val="000000"/>
          <w:sz w:val="32"/>
          <w:szCs w:val="32"/>
          <w:lang w:val="en-US" w:eastAsia="zh-CN"/>
        </w:rPr>
        <w:t>增强“四个意识”、坚定“四个自信”、做到“两个维护”</w:t>
      </w:r>
      <w:r>
        <w:rPr>
          <w:rFonts w:hint="eastAsia" w:ascii="仿宋_GB2312" w:hAnsi="仿宋_GB2312" w:eastAsia="仿宋_GB2312" w:cs="仿宋_GB2312"/>
          <w:sz w:val="32"/>
          <w:szCs w:val="32"/>
          <w:lang w:val="en-US" w:eastAsia="zh-CN" w:bidi="zh-CN"/>
        </w:rPr>
        <w:t>。</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sz w:val="32"/>
          <w:szCs w:val="32"/>
          <w:lang w:val="en-US" w:eastAsia="zh-CN" w:bidi="zh-CN"/>
        </w:rPr>
        <w:t>二、</w:t>
      </w:r>
      <w:r>
        <w:rPr>
          <w:rFonts w:hint="eastAsia" w:ascii="黑体" w:hAnsi="黑体" w:eastAsia="黑体" w:cs="黑体"/>
          <w:b w:val="0"/>
          <w:bCs w:val="0"/>
          <w:sz w:val="32"/>
          <w:szCs w:val="32"/>
          <w:lang w:val="en-US" w:eastAsia="zh-CN" w:bidi="zh-CN"/>
        </w:rPr>
        <w:t>爱岗敬业，积极发挥财务会计决策参谋作用。</w:t>
      </w:r>
      <w:r>
        <w:rPr>
          <w:rFonts w:hint="eastAsia" w:ascii="仿宋_GB2312" w:hAnsi="仿宋_GB2312" w:eastAsia="仿宋_GB2312" w:cs="仿宋_GB2312"/>
          <w:b w:val="0"/>
          <w:bCs w:val="0"/>
          <w:color w:val="000000"/>
          <w:sz w:val="32"/>
          <w:szCs w:val="32"/>
          <w:lang w:val="en-US" w:eastAsia="zh-CN"/>
        </w:rPr>
        <w:t>一是</w:t>
      </w:r>
      <w:r>
        <w:rPr>
          <w:rFonts w:hint="eastAsia" w:ascii="仿宋_GB2312" w:hAnsi="仿宋_GB2312" w:eastAsia="仿宋_GB2312" w:cs="仿宋_GB2312"/>
          <w:color w:val="000000"/>
          <w:sz w:val="32"/>
          <w:szCs w:val="32"/>
          <w:lang w:val="en-US" w:eastAsia="zh-CN"/>
        </w:rPr>
        <w:t>提升广东省人大常委会机关财务科学化精细化管理水平。引入财政部门经验做法，规范报销至报表编制全流程操作，牵头制订机关4项财务管理制度,参与机关首个二级预算单位设立工作。机关决算工作2020-2021年连续2年进入省直单位优秀行列。</w:t>
      </w:r>
      <w:r>
        <w:rPr>
          <w:rFonts w:hint="eastAsia" w:ascii="仿宋_GB2312" w:hAnsi="仿宋_GB2312" w:eastAsia="仿宋_GB2312" w:cs="仿宋_GB2312"/>
          <w:b w:val="0"/>
          <w:bCs w:val="0"/>
          <w:color w:val="000000"/>
          <w:sz w:val="32"/>
          <w:szCs w:val="32"/>
          <w:lang w:val="en-US" w:eastAsia="zh-CN"/>
        </w:rPr>
        <w:t>二是</w:t>
      </w:r>
      <w:r>
        <w:rPr>
          <w:rFonts w:hint="eastAsia" w:ascii="仿宋_GB2312" w:hAnsi="仿宋_GB2312" w:eastAsia="仿宋_GB2312" w:cs="仿宋_GB2312"/>
          <w:color w:val="000000"/>
          <w:sz w:val="32"/>
          <w:szCs w:val="32"/>
          <w:lang w:val="en-US" w:eastAsia="zh-CN"/>
        </w:rPr>
        <w:t>以财务管理为核心推进机关后勤一体化管理。牵头梳理新制度、新系统、新数据带来的新变化，打造跨业务线条内部控制闭环，执笔的财务管理应用案例被评为全省优秀案例，在广东“财学”平台推广。</w:t>
      </w:r>
      <w:r>
        <w:rPr>
          <w:rFonts w:hint="eastAsia" w:ascii="仿宋_GB2312" w:hAnsi="仿宋_GB2312" w:eastAsia="仿宋_GB2312" w:cs="仿宋_GB2312"/>
          <w:b w:val="0"/>
          <w:bCs w:val="0"/>
          <w:sz w:val="32"/>
          <w:szCs w:val="32"/>
          <w:lang w:val="en-US" w:eastAsia="zh-CN" w:bidi="zh-CN"/>
        </w:rPr>
        <w:t>三是助力机关重点改革任务</w:t>
      </w:r>
      <w:r>
        <w:rPr>
          <w:rFonts w:hint="eastAsia" w:ascii="仿宋_GB2312" w:hAnsi="仿宋_GB2312" w:eastAsia="仿宋_GB2312" w:cs="仿宋_GB2312"/>
          <w:sz w:val="32"/>
          <w:szCs w:val="32"/>
          <w:lang w:val="en-US" w:eastAsia="zh-CN" w:bidi="zh-CN"/>
        </w:rPr>
        <w:t>落地实施</w:t>
      </w:r>
      <w:r>
        <w:rPr>
          <w:rFonts w:hint="eastAsia" w:ascii="仿宋_GB2312" w:hAnsi="仿宋_GB2312" w:eastAsia="仿宋_GB2312" w:cs="仿宋_GB2312"/>
          <w:b w:val="0"/>
          <w:bCs w:val="0"/>
          <w:sz w:val="32"/>
          <w:szCs w:val="32"/>
          <w:lang w:val="en-US" w:eastAsia="zh-CN" w:bidi="zh-CN"/>
        </w:rPr>
        <w:t>。</w:t>
      </w:r>
      <w:r>
        <w:rPr>
          <w:rFonts w:hint="eastAsia" w:ascii="仿宋_GB2312" w:hAnsi="仿宋_GB2312" w:eastAsia="仿宋_GB2312" w:cs="仿宋_GB2312"/>
          <w:sz w:val="32"/>
          <w:szCs w:val="32"/>
          <w:lang w:val="en-US" w:eastAsia="zh-CN" w:bidi="zh-CN"/>
        </w:rPr>
        <w:t>作为机关事业单位改革专班骨干成员，起草“代表之家”运营改革方案,该方案在省直单位乃至全国人大后勤系统均具创新和积极借鉴意义。</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sz w:val="32"/>
          <w:szCs w:val="32"/>
          <w:lang w:val="en-US" w:eastAsia="zh-CN" w:bidi="zh-CN"/>
        </w:rPr>
        <w:t>三、</w:t>
      </w:r>
      <w:r>
        <w:rPr>
          <w:rFonts w:hint="eastAsia" w:ascii="黑体" w:hAnsi="黑体" w:eastAsia="黑体" w:cs="黑体"/>
          <w:b w:val="0"/>
          <w:bCs w:val="0"/>
          <w:sz w:val="32"/>
          <w:szCs w:val="32"/>
          <w:lang w:val="en-US" w:eastAsia="zh-CN" w:bidi="zh-CN"/>
        </w:rPr>
        <w:t>守正创新，强化依法理财。</w:t>
      </w:r>
      <w:r>
        <w:rPr>
          <w:rFonts w:hint="eastAsia" w:ascii="仿宋_GB2312" w:hAnsi="仿宋_GB2312" w:eastAsia="仿宋_GB2312" w:cs="仿宋_GB2312"/>
          <w:b w:val="0"/>
          <w:bCs w:val="0"/>
          <w:color w:val="000000"/>
          <w:sz w:val="32"/>
          <w:szCs w:val="32"/>
          <w:lang w:val="en-US" w:eastAsia="zh-CN"/>
        </w:rPr>
        <w:t>一是参与健全</w:t>
      </w:r>
      <w:r>
        <w:rPr>
          <w:rFonts w:hint="eastAsia" w:ascii="仿宋_GB2312" w:hAnsi="仿宋_GB2312" w:eastAsia="仿宋_GB2312" w:cs="仿宋_GB2312"/>
          <w:sz w:val="32"/>
          <w:szCs w:val="32"/>
          <w:lang w:val="en-US" w:eastAsia="zh-CN" w:bidi="zh-CN"/>
        </w:rPr>
        <w:t>人</w:t>
      </w:r>
      <w:r>
        <w:rPr>
          <w:rFonts w:hint="eastAsia" w:ascii="仿宋_GB2312" w:hAnsi="仿宋_GB2312" w:eastAsia="仿宋_GB2312" w:cs="仿宋_GB2312"/>
          <w:b w:val="0"/>
          <w:bCs w:val="0"/>
          <w:sz w:val="32"/>
          <w:szCs w:val="32"/>
          <w:lang w:val="en-US" w:eastAsia="zh-CN" w:bidi="zh-CN"/>
        </w:rPr>
        <w:t>大预算联网监督体系。实现“套娃”式追踪数据和实时监控，广东方案、广东样本向全国推广。</w:t>
      </w:r>
      <w:r>
        <w:rPr>
          <w:rFonts w:hint="eastAsia" w:ascii="仿宋_GB2312" w:hAnsi="仿宋_GB2312" w:eastAsia="仿宋_GB2312" w:cs="仿宋_GB2312"/>
          <w:b w:val="0"/>
          <w:bCs w:val="0"/>
          <w:color w:val="000000"/>
          <w:sz w:val="32"/>
          <w:szCs w:val="32"/>
          <w:lang w:val="en-US" w:eastAsia="zh-CN"/>
        </w:rPr>
        <w:t>二是承担国库支付大数据应用研究</w:t>
      </w:r>
      <w:r>
        <w:rPr>
          <w:rFonts w:hint="eastAsia" w:ascii="仿宋_GB2312" w:hAnsi="仿宋_GB2312" w:eastAsia="仿宋_GB2312" w:cs="仿宋_GB2312"/>
          <w:b w:val="0"/>
          <w:bCs w:val="0"/>
          <w:sz w:val="32"/>
          <w:szCs w:val="32"/>
          <w:lang w:val="en-US" w:eastAsia="zh-CN" w:bidi="zh-CN"/>
        </w:rPr>
        <w:t>,</w:t>
      </w:r>
      <w:r>
        <w:rPr>
          <w:rFonts w:hint="eastAsia" w:ascii="仿宋_GB2312" w:hAnsi="仿宋_GB2312" w:eastAsia="仿宋_GB2312" w:cs="仿宋_GB2312"/>
          <w:color w:val="000000"/>
          <w:sz w:val="32"/>
          <w:szCs w:val="32"/>
          <w:lang w:val="en-US" w:eastAsia="zh-CN"/>
        </w:rPr>
        <w:t>及时锁定监管漏洞。牵头撰写的国库支付大数据应用研究获广东财政科研课题一等奖，有关经验向全省财政国库部门推广。</w:t>
      </w:r>
      <w:r>
        <w:rPr>
          <w:rFonts w:hint="eastAsia" w:ascii="仿宋_GB2312" w:hAnsi="仿宋_GB2312" w:eastAsia="仿宋_GB2312" w:cs="仿宋_GB2312"/>
          <w:b w:val="0"/>
          <w:bCs w:val="0"/>
          <w:color w:val="000000"/>
          <w:sz w:val="32"/>
          <w:szCs w:val="32"/>
          <w:lang w:val="en-US" w:eastAsia="zh-CN"/>
        </w:rPr>
        <w:t>三是推动丰富</w:t>
      </w:r>
      <w:r>
        <w:rPr>
          <w:rFonts w:hint="eastAsia" w:ascii="仿宋_GB2312" w:hAnsi="仿宋_GB2312" w:eastAsia="仿宋_GB2312" w:cs="仿宋_GB2312"/>
          <w:color w:val="000000"/>
          <w:sz w:val="32"/>
          <w:szCs w:val="32"/>
          <w:lang w:val="en-US" w:eastAsia="zh-CN"/>
        </w:rPr>
        <w:t>财务数据应用场景，牵头组织并执笔的单位财务数据应用研究获广东财政科研课题三等奖。</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bidi="zh-CN"/>
        </w:rPr>
      </w:pPr>
      <w:r>
        <w:rPr>
          <w:rFonts w:hint="eastAsia" w:ascii="黑体" w:hAnsi="黑体" w:eastAsia="黑体" w:cs="黑体"/>
          <w:b w:val="0"/>
          <w:bCs w:val="0"/>
          <w:sz w:val="32"/>
          <w:szCs w:val="32"/>
          <w:lang w:val="en-US" w:eastAsia="zh-CN" w:bidi="zh-CN"/>
        </w:rPr>
        <w:t>四、</w:t>
      </w:r>
      <w:r>
        <w:rPr>
          <w:rFonts w:hint="eastAsia" w:ascii="黑体" w:hAnsi="黑体" w:eastAsia="黑体" w:cs="黑体"/>
          <w:b w:val="0"/>
          <w:bCs w:val="0"/>
          <w:sz w:val="32"/>
          <w:szCs w:val="32"/>
          <w:lang w:val="en-US" w:eastAsia="zh-CN" w:bidi="zh-CN"/>
        </w:rPr>
        <w:t>勤勉为径，发挥“领头雁”作用。</w:t>
      </w:r>
      <w:r>
        <w:rPr>
          <w:rFonts w:hint="eastAsia" w:ascii="仿宋_GB2312" w:hAnsi="仿宋_GB2312" w:eastAsia="仿宋_GB2312" w:cs="仿宋_GB2312"/>
          <w:b w:val="0"/>
          <w:bCs w:val="0"/>
          <w:sz w:val="32"/>
          <w:szCs w:val="32"/>
          <w:lang w:val="en-US" w:eastAsia="zh-CN" w:bidi="zh-CN"/>
        </w:rPr>
        <w:t>一是虚心学习，</w:t>
      </w:r>
      <w:r>
        <w:rPr>
          <w:rFonts w:hint="eastAsia" w:ascii="仿宋_GB2312" w:hAnsi="仿宋_GB2312" w:eastAsia="仿宋_GB2312" w:cs="仿宋_GB2312"/>
          <w:sz w:val="32"/>
          <w:szCs w:val="32"/>
          <w:lang w:val="en-US" w:eastAsia="zh-CN" w:bidi="zh-CN"/>
        </w:rPr>
        <w:t>努力成为业务行家里手。考取会计领军人才等高端会计人才资格，牵头或作为骨干人员参与编制的国际金融组织贷款报表报告，连续7年获财政部国际司特等奖</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b w:val="0"/>
          <w:bCs w:val="0"/>
          <w:sz w:val="32"/>
          <w:szCs w:val="32"/>
          <w:lang w:val="en-US" w:eastAsia="zh-CN" w:bidi="zh-CN"/>
        </w:rPr>
        <w:t>二是</w:t>
      </w:r>
      <w:r>
        <w:rPr>
          <w:rFonts w:hint="eastAsia" w:ascii="仿宋_GB2312" w:hAnsi="仿宋_GB2312" w:eastAsia="仿宋_GB2312" w:cs="仿宋_GB2312"/>
          <w:sz w:val="32"/>
          <w:szCs w:val="32"/>
          <w:lang w:val="en-US" w:eastAsia="zh-CN" w:bidi="zh-CN"/>
        </w:rPr>
        <w:t>敢挑重担，工作率先垂范。作为骨干人员参与起草广东能效电厂项目协议，在转贷模式等多方面具有示范意义。</w:t>
      </w:r>
      <w:r>
        <w:rPr>
          <w:rFonts w:hint="eastAsia" w:ascii="仿宋_GB2312" w:hAnsi="仿宋_GB2312" w:eastAsia="仿宋_GB2312" w:cs="仿宋_GB2312"/>
          <w:b w:val="0"/>
          <w:bCs w:val="0"/>
          <w:sz w:val="32"/>
          <w:szCs w:val="32"/>
          <w:lang w:val="en-US" w:eastAsia="zh-CN" w:bidi="zh-CN"/>
        </w:rPr>
        <w:t>三是</w:t>
      </w:r>
      <w:r>
        <w:rPr>
          <w:rFonts w:hint="eastAsia" w:ascii="仿宋_GB2312" w:hAnsi="仿宋_GB2312" w:eastAsia="仿宋_GB2312" w:cs="仿宋_GB2312"/>
          <w:sz w:val="32"/>
          <w:szCs w:val="32"/>
          <w:lang w:val="en-US" w:eastAsia="zh-CN" w:bidi="zh-CN"/>
        </w:rPr>
        <w:t>刻苦钻研，注重学术调研。牵头撰写或执笔的科研课题、论文等先后四次获得省级奖项；在经济类核心期刊发表文章1篇。</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bidi="zh-CN"/>
        </w:rPr>
      </w:pPr>
      <w:r>
        <w:rPr>
          <w:rFonts w:hint="eastAsia" w:ascii="黑体" w:hAnsi="黑体" w:eastAsia="黑体" w:cs="黑体"/>
          <w:b w:val="0"/>
          <w:bCs w:val="0"/>
          <w:sz w:val="32"/>
          <w:szCs w:val="32"/>
          <w:lang w:val="en-US" w:eastAsia="zh-CN" w:bidi="zh-CN"/>
        </w:rPr>
        <w:t>五、</w:t>
      </w:r>
      <w:r>
        <w:rPr>
          <w:rFonts w:hint="eastAsia" w:ascii="黑体" w:hAnsi="黑体" w:eastAsia="黑体" w:cs="黑体"/>
          <w:b w:val="0"/>
          <w:bCs w:val="0"/>
          <w:sz w:val="32"/>
          <w:szCs w:val="32"/>
          <w:lang w:val="en-US" w:eastAsia="zh-CN" w:bidi="zh-CN"/>
        </w:rPr>
        <w:t>廉洁自律，严守职业操守。</w:t>
      </w:r>
      <w:r>
        <w:rPr>
          <w:rFonts w:hint="eastAsia" w:ascii="仿宋_GB2312" w:hAnsi="仿宋_GB2312" w:eastAsia="仿宋_GB2312" w:cs="仿宋_GB2312"/>
          <w:sz w:val="32"/>
          <w:szCs w:val="32"/>
          <w:lang w:val="en-US" w:eastAsia="zh-CN" w:bidi="zh-CN"/>
        </w:rPr>
        <w:t>一是不断强化廉洁自律意识，长期在资金拨付存放、经费报销审核、银行账户审批、会计核算等高风险岗位工作始终保持洁身自爱。二是严守勤政廉政，有效兜牢钱、财、物安全底线。三是坚持遵纪守法，自觉发挥党员模范示范作用，培养健康的生活方式和简单干净的朋友圈。</w:t>
      </w:r>
    </w:p>
    <w:p>
      <w:pPr>
        <w:widowControl/>
        <w:spacing w:after="157" w:afterLines="50" w:line="360" w:lineRule="auto"/>
        <w:jc w:val="center"/>
        <w:rPr>
          <w:rFonts w:hint="eastAsia" w:ascii="仿宋_GB2312" w:eastAsia="仿宋_GB2312"/>
          <w:sz w:val="32"/>
          <w:szCs w:val="32"/>
          <w:lang w:eastAsia="zh-CN"/>
        </w:rPr>
      </w:pPr>
      <w:r>
        <w:rPr>
          <w:rFonts w:hint="eastAsia" w:ascii="方正小标宋简体" w:eastAsia="方正小标宋简体"/>
          <w:sz w:val="44"/>
          <w:szCs w:val="44"/>
          <w:lang w:val="en-US" w:eastAsia="zh-CN"/>
        </w:rPr>
        <w:t>陈伊哲</w:t>
      </w:r>
      <w:r>
        <w:rPr>
          <w:rFonts w:hint="eastAsia" w:ascii="方正小标宋简体" w:eastAsia="方正小标宋简体"/>
          <w:sz w:val="44"/>
          <w:szCs w:val="44"/>
          <w:lang w:eastAsia="zh-CN"/>
        </w:rPr>
        <w:t>同志事迹材料</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陈伊哲，</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rPr>
        <w:t>中共党</w:t>
      </w:r>
      <w:r>
        <w:rPr>
          <w:rFonts w:hint="eastAsia" w:ascii="仿宋_GB2312" w:hAnsi="仿宋_GB2312" w:eastAsia="仿宋_GB2312" w:cs="仿宋_GB2312"/>
          <w:sz w:val="32"/>
          <w:szCs w:val="32"/>
          <w:lang w:eastAsia="zh-CN"/>
        </w:rPr>
        <w:t>员，经济学学士、管理学硕士，</w:t>
      </w:r>
      <w:r>
        <w:rPr>
          <w:rFonts w:hint="eastAsia" w:ascii="仿宋_GB2312" w:hAnsi="仿宋_GB2312" w:eastAsia="仿宋_GB2312" w:cs="仿宋_GB2312"/>
          <w:sz w:val="32"/>
          <w:szCs w:val="32"/>
        </w:rPr>
        <w:t>2005年进入广东省财政厅工作，现任广东省财政厅预算处副处长。该同志认真学习习近平新时代中国特色社会主义思想，深入贯彻落实习近平总书记对广东工作系列重要讲话和重要指示精神，牢固树立“四个意识”，坚定“四个自信”，坚决做到“两个维护”</w:t>
      </w:r>
      <w:r>
        <w:rPr>
          <w:rFonts w:hint="eastAsia" w:ascii="仿宋_GB2312" w:hAnsi="仿宋_GB2312" w:eastAsia="仿宋_GB2312" w:cs="仿宋_GB2312"/>
          <w:sz w:val="32"/>
          <w:szCs w:val="32"/>
          <w:lang w:eastAsia="zh-CN"/>
        </w:rPr>
        <w:t>，坚决贯彻落实中央决策部署和省委、省政府工作要求，在学思践悟习近平新时代中国特色社会主义思想上做到知、信、行统一，做到思想坚守、政治坚定、行动坚决。</w:t>
      </w:r>
      <w:r>
        <w:rPr>
          <w:rFonts w:hint="eastAsia" w:ascii="仿宋_GB2312" w:eastAsia="仿宋_GB2312"/>
          <w:sz w:val="32"/>
          <w:szCs w:val="32"/>
          <w:lang w:val="en-US" w:eastAsia="zh-CN"/>
        </w:rPr>
        <w:t>2021年被评为广东省财政厅优秀共产党员。</w:t>
      </w:r>
    </w:p>
    <w:p>
      <w:pPr>
        <w:widowControl/>
        <w:snapToGrid w:val="0"/>
        <w:spacing w:line="360" w:lineRule="auto"/>
        <w:ind w:firstLine="57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扎根广东财政工作17年来，</w:t>
      </w:r>
      <w:r>
        <w:rPr>
          <w:rFonts w:hint="eastAsia" w:ascii="仿宋_GB2312" w:hAnsi="仿宋_GB2312" w:eastAsia="仿宋_GB2312" w:cs="仿宋_GB2312"/>
          <w:sz w:val="32"/>
          <w:szCs w:val="32"/>
          <w:lang w:eastAsia="zh-CN"/>
        </w:rPr>
        <w:t>陈伊哲同志</w:t>
      </w:r>
      <w:r>
        <w:rPr>
          <w:rFonts w:hint="eastAsia" w:ascii="仿宋_GB2312" w:hAnsi="仿宋_GB2312" w:eastAsia="仿宋_GB2312" w:cs="仿宋_GB2312"/>
          <w:sz w:val="32"/>
          <w:szCs w:val="32"/>
        </w:rPr>
        <w:t>亲历财政国库改革、数字财政建设和预算管理多项工作，立足本职、爱岗敬业，脚踏实地、乐于奉献，勇于担当、善于攻坚克难，</w:t>
      </w:r>
      <w:r>
        <w:rPr>
          <w:rFonts w:hint="eastAsia" w:ascii="仿宋_GB2312" w:hAnsi="仿宋_GB2312" w:eastAsia="仿宋_GB2312" w:cs="仿宋_GB2312"/>
          <w:sz w:val="32"/>
          <w:szCs w:val="32"/>
          <w:lang w:eastAsia="zh-CN"/>
        </w:rPr>
        <w:t>期间，参与推动了广东财政多个“全国第一”的出炉——全国首个财务核算信息集中监管改革省份、首批政府综合财务报告省份、首批地方政府债券试点。经办的我省人大预算联网监督工作作为全国先进在中央电视台焦点访谈节目播出，报送的我省扶贫资金动态监控工作、支付电子化培训材料被财政部作为先进经验刊登宣传。其中，推进的财务核算信息集中监管改革是</w:t>
      </w:r>
      <w:r>
        <w:rPr>
          <w:rFonts w:hint="eastAsia" w:ascii="仿宋_GB2312" w:eastAsia="仿宋_GB2312"/>
          <w:sz w:val="32"/>
          <w:szCs w:val="32"/>
          <w:lang w:eastAsia="zh-CN"/>
        </w:rPr>
        <w:t>广东省在全国没有先例的情况下，在保持“三权不变”（即资金使用权不变、财务管理权不变和会计核算权不变）的基础上，通过“两统一”（即统一改革单位会计核算软件和会计核算规程）构建一个财政财务数据大集中的信息管理系统，集中各预算单位的财务核算信息，有效解决了财政部门与预算单位间因信息不对称而产生的监管缺位问题，打造“玻璃钱柜”。推进的</w:t>
      </w:r>
      <w:r>
        <w:rPr>
          <w:rFonts w:hint="eastAsia" w:ascii="仿宋_GB2312" w:hAnsi="仿宋_GB2312" w:eastAsia="仿宋_GB2312" w:cs="仿宋_GB2312"/>
          <w:sz w:val="32"/>
          <w:szCs w:val="32"/>
          <w:lang w:eastAsia="zh-CN"/>
        </w:rPr>
        <w:t>人大</w:t>
      </w:r>
      <w:r>
        <w:rPr>
          <w:rFonts w:hint="eastAsia" w:ascii="仿宋_GB2312" w:hAnsi="仿宋_GB2312" w:eastAsia="仿宋_GB2312" w:cs="仿宋_GB2312"/>
          <w:sz w:val="32"/>
          <w:szCs w:val="32"/>
        </w:rPr>
        <w:t>预算联网监督系统财政端</w:t>
      </w:r>
      <w:r>
        <w:rPr>
          <w:rFonts w:hint="eastAsia" w:ascii="仿宋_GB2312" w:hAnsi="仿宋_GB2312" w:eastAsia="仿宋_GB2312" w:cs="仿宋_GB2312"/>
          <w:sz w:val="32"/>
          <w:szCs w:val="32"/>
          <w:lang w:eastAsia="zh-CN"/>
        </w:rPr>
        <w:t>，</w:t>
      </w:r>
      <w:r>
        <w:rPr>
          <w:rFonts w:hint="eastAsia" w:ascii="仿宋_GB2312" w:eastAsia="仿宋_GB2312"/>
          <w:sz w:val="32"/>
          <w:szCs w:val="32"/>
        </w:rPr>
        <w:t>实现</w:t>
      </w:r>
      <w:r>
        <w:rPr>
          <w:rFonts w:hint="eastAsia" w:ascii="仿宋_GB2312" w:eastAsia="仿宋_GB2312"/>
          <w:sz w:val="32"/>
          <w:szCs w:val="32"/>
          <w:lang w:eastAsia="zh-CN"/>
        </w:rPr>
        <w:t>财政</w:t>
      </w:r>
      <w:r>
        <w:rPr>
          <w:rFonts w:hint="eastAsia" w:ascii="仿宋_GB2312" w:hAnsi="仿宋_GB2312" w:eastAsia="仿宋_GB2312" w:cs="仿宋_GB2312"/>
          <w:sz w:val="32"/>
          <w:szCs w:val="32"/>
        </w:rPr>
        <w:t>系统与省</w:t>
      </w:r>
      <w:r>
        <w:rPr>
          <w:rFonts w:hint="eastAsia" w:ascii="仿宋_GB2312" w:eastAsia="仿宋_GB2312"/>
          <w:sz w:val="32"/>
          <w:szCs w:val="32"/>
        </w:rPr>
        <w:t>人大联网，</w:t>
      </w:r>
      <w:r>
        <w:rPr>
          <w:rFonts w:hint="eastAsia" w:ascii="仿宋_GB2312" w:hAnsi="仿宋_GB2312" w:eastAsia="仿宋_GB2312" w:cs="仿宋_GB2312"/>
          <w:sz w:val="32"/>
          <w:szCs w:val="32"/>
        </w:rPr>
        <w:t>财政的每一笔花销都在省人大的“眼皮底下”，财政预算资金使用被“精准定位”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破解了以往人大监督查数难、追踪难、局限于静态监督的难题</w:t>
      </w:r>
      <w:r>
        <w:rPr>
          <w:rFonts w:hint="eastAsia" w:ascii="仿宋_GB2312" w:hAnsi="仿宋_GB2312" w:eastAsia="仿宋_GB2312" w:cs="仿宋_GB2312"/>
          <w:sz w:val="32"/>
          <w:szCs w:val="32"/>
          <w:lang w:eastAsia="zh-CN"/>
        </w:rPr>
        <w:t>，是财政人主动自觉接受人大监督的改革举措。</w:t>
      </w:r>
      <w:r>
        <w:rPr>
          <w:rFonts w:hint="eastAsia" w:ascii="仿宋_GB2312" w:hAnsi="仿宋_GB2312" w:eastAsia="仿宋_GB2312" w:cs="仿宋_GB2312"/>
          <w:sz w:val="32"/>
          <w:szCs w:val="32"/>
          <w:lang w:val="en-US" w:eastAsia="zh-CN"/>
        </w:rPr>
        <w:t>2019年，陈伊哲同志主动请缨参加数字财政建设，推进全省总预算会计的自动化和智能化，推动全省所有预算单位实施财务核算集中监管，建设会计电子档案，把数以万计的会计人从繁琐的手工登账、纸质存档中解放出来。2021年5月，广东数字财政系统在全省成功上线，全面覆盖“四本预算”收支，首次实现省、市、县、乡四级财政业务大贯通和数据大集中，服务省、市、县4.4万个预算单位和14.1万个用户，做好日常资金支付和会计核算的系统支撑工作，</w:t>
      </w:r>
      <w:r>
        <w:rPr>
          <w:rFonts w:hint="eastAsia" w:ascii="仿宋_GB2312" w:eastAsia="仿宋_GB2312"/>
          <w:sz w:val="32"/>
          <w:szCs w:val="32"/>
          <w:lang w:val="en-US" w:eastAsia="zh-CN"/>
        </w:rPr>
        <w:t>保障全省百万财政供养人员工资发放、数百万市场主体和数亿群众公共财政服务保障工作，</w:t>
      </w:r>
      <w:r>
        <w:rPr>
          <w:rFonts w:hint="eastAsia" w:ascii="仿宋_GB2312" w:hAnsi="仿宋_GB2312" w:eastAsia="仿宋_GB2312" w:cs="仿宋_GB2312"/>
          <w:sz w:val="32"/>
          <w:szCs w:val="32"/>
          <w:lang w:val="en-US" w:eastAsia="zh-CN"/>
        </w:rPr>
        <w:t>财政部长刘昆同志肯定广东数字财政建设“在财政发展史上具有里程碑意义”。</w:t>
      </w:r>
    </w:p>
    <w:p>
      <w:pPr>
        <w:widowControl/>
        <w:snapToGrid w:val="0"/>
        <w:spacing w:line="360" w:lineRule="auto"/>
        <w:ind w:firstLine="640" w:firstLineChars="200"/>
        <w:jc w:val="both"/>
        <w:rPr>
          <w:rFonts w:hint="eastAsia"/>
          <w:sz w:val="32"/>
          <w:szCs w:val="32"/>
          <w:lang w:eastAsia="zh-CN"/>
        </w:rPr>
      </w:pPr>
      <w:r>
        <w:rPr>
          <w:rFonts w:hint="eastAsia" w:ascii="仿宋_GB2312" w:hAnsi="仿宋_GB2312" w:eastAsia="仿宋_GB2312" w:cs="仿宋_GB2312"/>
          <w:sz w:val="32"/>
          <w:szCs w:val="32"/>
          <w:lang w:val="en-US" w:eastAsia="zh-CN"/>
        </w:rPr>
        <w:t>陈伊哲同志</w:t>
      </w:r>
      <w:r>
        <w:rPr>
          <w:rFonts w:hint="eastAsia" w:ascii="仿宋_GB2312" w:eastAsia="仿宋_GB2312"/>
          <w:sz w:val="32"/>
          <w:szCs w:val="32"/>
          <w:lang w:eastAsia="zh-CN"/>
        </w:rPr>
        <w:t>夙夜在公，常年白加黑，每周5+2。</w:t>
      </w:r>
      <w:r>
        <w:rPr>
          <w:rFonts w:hint="eastAsia" w:ascii="仿宋_GB2312" w:hAnsi="仿宋_GB2312" w:eastAsia="仿宋_GB2312" w:cs="仿宋_GB2312"/>
          <w:sz w:val="32"/>
          <w:szCs w:val="32"/>
          <w:lang w:val="en-US" w:eastAsia="zh-CN"/>
        </w:rPr>
        <w:t>以坚定的信念书写平凡，以改革的精神勇闯新路、以进取的锐气攻坚克难、以忘我的精神默默奉献，</w:t>
      </w:r>
      <w:r>
        <w:rPr>
          <w:rFonts w:hint="eastAsia" w:ascii="仿宋_GB2312" w:hAnsi="仿宋_GB2312" w:eastAsia="仿宋_GB2312" w:cs="仿宋_GB2312"/>
          <w:sz w:val="32"/>
          <w:szCs w:val="32"/>
        </w:rPr>
        <w:t>在平凡的岗位上取得了不平凡的成绩。</w:t>
      </w:r>
    </w:p>
    <w:p>
      <w:pPr>
        <w:pStyle w:val="3"/>
        <w:snapToGrid w:val="0"/>
        <w:rPr>
          <w:rFonts w:hint="eastAsia" w:ascii="仿宋_GB2312" w:hAnsi="仿宋_GB2312" w:eastAsia="仿宋_GB2312" w:cs="仿宋_GB2312"/>
          <w:sz w:val="32"/>
          <w:szCs w:val="32"/>
          <w:lang w:eastAsia="zh-CN"/>
        </w:rPr>
      </w:pPr>
    </w:p>
    <w:bookmarkEnd w:id="0"/>
    <w:sectPr>
      <w:pgSz w:w="11906" w:h="16838"/>
      <w:pgMar w:top="2041"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roid Sans">
    <w:altName w:val="Adobe 仿宋 Std R"/>
    <w:panose1 w:val="00000000000000000000"/>
    <w:charset w:val="00"/>
    <w:family w:val="auto"/>
    <w:pitch w:val="default"/>
    <w:sig w:usb0="00000000" w:usb1="00000000" w:usb2="00000000" w:usb3="00000000" w:csb0="00040001" w:csb1="00000000"/>
  </w:font>
  <w:font w:name="Adobe 仿宋 Std R">
    <w:panose1 w:val="02020400000000000000"/>
    <w:charset w:val="86"/>
    <w:family w:val="auto"/>
    <w:pitch w:val="default"/>
    <w:sig w:usb0="00000001" w:usb1="0A0F1810" w:usb2="00000016" w:usb3="00000000" w:csb0="00060007"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810354"/>
    <w:multiLevelType w:val="singleLevel"/>
    <w:tmpl w:val="FF81035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MjU5ZTNiZWNjMDFjNzU4YzI5MjhlMzBhZTcxYzUifQ=="/>
    <w:docVar w:name="KGWebUrl" w:val="http://gcoa.gdczt.gov.cn:8080/bgzdhxt/weaver/weaver.file.FileDownloadForNews?uuid=672c6181-130f-459f-95cc-13ccd971e93f&amp;fileid=1327191&amp;type=document&amp;isofficeview=0"/>
  </w:docVars>
  <w:rsids>
    <w:rsidRoot w:val="57835E04"/>
    <w:rsid w:val="00232254"/>
    <w:rsid w:val="00387741"/>
    <w:rsid w:val="08B545ED"/>
    <w:rsid w:val="0C942E67"/>
    <w:rsid w:val="0CED66F1"/>
    <w:rsid w:val="0DA956F1"/>
    <w:rsid w:val="0E5E70B7"/>
    <w:rsid w:val="127468FD"/>
    <w:rsid w:val="131B70AD"/>
    <w:rsid w:val="154C2ECD"/>
    <w:rsid w:val="15E464D6"/>
    <w:rsid w:val="19E22379"/>
    <w:rsid w:val="1A7809AF"/>
    <w:rsid w:val="1AC7246F"/>
    <w:rsid w:val="1B6A5936"/>
    <w:rsid w:val="1D0A0ECA"/>
    <w:rsid w:val="2DD92DDD"/>
    <w:rsid w:val="2EF70BF7"/>
    <w:rsid w:val="303F60F8"/>
    <w:rsid w:val="312B39E8"/>
    <w:rsid w:val="32514FA4"/>
    <w:rsid w:val="3403613E"/>
    <w:rsid w:val="34EC5E2B"/>
    <w:rsid w:val="3FB85F8A"/>
    <w:rsid w:val="40336FB7"/>
    <w:rsid w:val="446305A6"/>
    <w:rsid w:val="461D2D2D"/>
    <w:rsid w:val="52284089"/>
    <w:rsid w:val="554F320C"/>
    <w:rsid w:val="564E7510"/>
    <w:rsid w:val="576A17F7"/>
    <w:rsid w:val="57835E04"/>
    <w:rsid w:val="580030B7"/>
    <w:rsid w:val="5910244B"/>
    <w:rsid w:val="5A6959FB"/>
    <w:rsid w:val="5FDB577A"/>
    <w:rsid w:val="64672658"/>
    <w:rsid w:val="64D53AFD"/>
    <w:rsid w:val="65F32E9C"/>
    <w:rsid w:val="66FA6D59"/>
    <w:rsid w:val="6CB83972"/>
    <w:rsid w:val="70843D83"/>
    <w:rsid w:val="77F42DE1"/>
    <w:rsid w:val="7A467C48"/>
    <w:rsid w:val="7B3C4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Droid Sans" w:hAnsi="Droid Sans" w:eastAsia="Times New Roman" w:cs="Droid Sans"/>
      <w:kern w:val="2"/>
      <w:sz w:val="21"/>
      <w:szCs w:val="24"/>
      <w:lang w:val="en-US" w:eastAsia="zh-CN" w:bidi="ar-SA"/>
    </w:rPr>
  </w:style>
  <w:style w:type="paragraph" w:styleId="2">
    <w:name w:val="heading 3"/>
    <w:basedOn w:val="1"/>
    <w:next w:val="1"/>
    <w:qFormat/>
    <w:uiPriority w:val="0"/>
    <w:pPr>
      <w:keepNext/>
      <w:keepLines/>
      <w:spacing w:line="412" w:lineRule="auto"/>
      <w:outlineLvl w:val="2"/>
    </w:pPr>
    <w:rPr>
      <w:rFonts w:ascii="Times New Roman" w:hAnsi="Times New Roman" w:eastAsia="宋体" w:cs="Times New Roma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uto"/>
      <w:ind w:firstLine="420"/>
      <w:textAlignment w:val="baseline"/>
    </w:pPr>
    <w:rPr>
      <w:rFonts w:ascii="Calibri" w:hAnsi="Calibri" w:eastAsia="宋体" w:cs="Times New Roman"/>
      <w:kern w:val="0"/>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2"/>
    <w:basedOn w:val="1"/>
    <w:next w:val="1"/>
    <w:semiHidden/>
    <w:qFormat/>
    <w:uiPriority w:val="0"/>
    <w:pPr>
      <w:ind w:left="420" w:leftChars="200"/>
    </w:pPr>
  </w:style>
  <w:style w:type="character" w:styleId="8">
    <w:name w:val="Strong"/>
    <w:basedOn w:val="7"/>
    <w:qFormat/>
    <w:uiPriority w:val="0"/>
    <w:rPr>
      <w:b/>
    </w:rPr>
  </w:style>
  <w:style w:type="paragraph" w:customStyle="1" w:styleId="9">
    <w:name w:val="正文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5364</Words>
  <Characters>5438</Characters>
  <Lines>0</Lines>
  <Paragraphs>0</Paragraphs>
  <TotalTime>4</TotalTime>
  <ScaleCrop>false</ScaleCrop>
  <LinksUpToDate>false</LinksUpToDate>
  <CharactersWithSpaces>5454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2022-08-07T09:53:00Z</dcterms:created>
  <dc:creator>陈焕桂</dc:creator>
  <cp:lastModifiedBy>Lenovo</cp:lastModifiedBy>
  <cp:lastPrinted>2022-08-09T01:14:00Z</cp:lastPrinted>
  <dcterms:modified xsi:type="dcterms:W3CDTF">2022-08-10T01:17:45Z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6039A2FBA7C44FF195DFE75DAAB3D927</vt:lpwstr>
  </property>
</Properties>
</file>